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435" w:rsidRPr="00B41435" w:rsidRDefault="00B41435" w:rsidP="00B41435">
      <w:pPr>
        <w:spacing w:after="0" w:line="240" w:lineRule="auto"/>
        <w:ind w:left="792" w:right="0" w:firstLine="0"/>
        <w:jc w:val="center"/>
        <w:rPr>
          <w:rFonts w:eastAsia="Calibri"/>
          <w:b/>
          <w:color w:val="auto"/>
          <w:sz w:val="28"/>
          <w:szCs w:val="24"/>
          <w:lang w:eastAsia="en-US"/>
        </w:rPr>
      </w:pPr>
      <w:r w:rsidRPr="00B41435">
        <w:rPr>
          <w:rFonts w:eastAsia="Calibri"/>
          <w:b/>
          <w:color w:val="auto"/>
          <w:sz w:val="28"/>
          <w:szCs w:val="24"/>
          <w:lang w:eastAsia="en-US"/>
        </w:rPr>
        <w:t>МИНИСТЕРСТВО ПРОСВЕЩЕНИЯ РОССИЙСКОЙ ФЕДЕРАЦИИ</w:t>
      </w:r>
    </w:p>
    <w:p w:rsidR="00B41435" w:rsidRPr="00B41435" w:rsidRDefault="00B41435" w:rsidP="00B41435">
      <w:pPr>
        <w:widowControl w:val="0"/>
        <w:autoSpaceDE w:val="0"/>
        <w:autoSpaceDN w:val="0"/>
        <w:spacing w:after="0" w:line="240" w:lineRule="auto"/>
        <w:ind w:left="0" w:right="0" w:firstLine="0"/>
        <w:jc w:val="center"/>
        <w:rPr>
          <w:b/>
          <w:color w:val="auto"/>
          <w:lang w:eastAsia="en-US"/>
        </w:rPr>
      </w:pPr>
      <w:r w:rsidRPr="00B41435">
        <w:rPr>
          <w:b/>
          <w:color w:val="auto"/>
          <w:lang w:eastAsia="en-US"/>
        </w:rPr>
        <w:t>Министерство образования Московской области</w:t>
      </w:r>
    </w:p>
    <w:p w:rsidR="00B41435" w:rsidRPr="00B41435" w:rsidRDefault="00B41435" w:rsidP="00B41435">
      <w:pPr>
        <w:widowControl w:val="0"/>
        <w:autoSpaceDE w:val="0"/>
        <w:autoSpaceDN w:val="0"/>
        <w:spacing w:after="0" w:line="240" w:lineRule="auto"/>
        <w:ind w:left="0" w:right="0" w:firstLine="0"/>
        <w:jc w:val="center"/>
        <w:rPr>
          <w:b/>
          <w:color w:val="auto"/>
          <w:lang w:eastAsia="en-US"/>
        </w:rPr>
      </w:pPr>
      <w:r w:rsidRPr="00B41435">
        <w:rPr>
          <w:b/>
          <w:color w:val="auto"/>
          <w:lang w:eastAsia="en-US"/>
        </w:rPr>
        <w:t>Частное учреждение - образовательная организация</w:t>
      </w:r>
    </w:p>
    <w:p w:rsidR="00B41435" w:rsidRPr="00B41435" w:rsidRDefault="00B41435" w:rsidP="00B41435">
      <w:pPr>
        <w:widowControl w:val="0"/>
        <w:autoSpaceDE w:val="0"/>
        <w:autoSpaceDN w:val="0"/>
        <w:spacing w:after="0" w:line="240" w:lineRule="auto"/>
        <w:ind w:left="0" w:right="0" w:firstLine="0"/>
        <w:jc w:val="center"/>
        <w:rPr>
          <w:b/>
          <w:color w:val="auto"/>
          <w:lang w:eastAsia="en-US"/>
        </w:rPr>
      </w:pPr>
      <w:r w:rsidRPr="00B41435">
        <w:rPr>
          <w:b/>
          <w:color w:val="auto"/>
          <w:lang w:eastAsia="en-US"/>
        </w:rPr>
        <w:t xml:space="preserve"> "Александровская гимназия"</w:t>
      </w:r>
    </w:p>
    <w:p w:rsidR="00B41435" w:rsidRPr="00B41435" w:rsidRDefault="00B41435" w:rsidP="00B41435">
      <w:pPr>
        <w:widowControl w:val="0"/>
        <w:autoSpaceDE w:val="0"/>
        <w:autoSpaceDN w:val="0"/>
        <w:spacing w:after="0" w:line="240" w:lineRule="auto"/>
        <w:ind w:left="0" w:right="0" w:firstLine="0"/>
        <w:jc w:val="center"/>
        <w:rPr>
          <w:b/>
          <w:color w:val="auto"/>
          <w:lang w:eastAsia="en-US"/>
        </w:rPr>
      </w:pPr>
    </w:p>
    <w:p w:rsidR="00B41435" w:rsidRPr="00B41435" w:rsidRDefault="00B41435" w:rsidP="00B41435">
      <w:pPr>
        <w:widowControl w:val="0"/>
        <w:autoSpaceDE w:val="0"/>
        <w:autoSpaceDN w:val="0"/>
        <w:spacing w:after="0" w:line="240" w:lineRule="auto"/>
        <w:ind w:left="-284" w:right="0" w:firstLine="0"/>
        <w:jc w:val="center"/>
        <w:rPr>
          <w:b/>
          <w:color w:val="auto"/>
          <w:lang w:eastAsia="en-US"/>
        </w:rPr>
      </w:pPr>
    </w:p>
    <w:p w:rsidR="00B41435" w:rsidRPr="00B41435" w:rsidRDefault="00B41435" w:rsidP="00B41435">
      <w:pPr>
        <w:widowControl w:val="0"/>
        <w:autoSpaceDE w:val="0"/>
        <w:autoSpaceDN w:val="0"/>
        <w:spacing w:after="0" w:line="480" w:lineRule="auto"/>
        <w:ind w:left="0" w:right="0" w:firstLine="0"/>
        <w:jc w:val="left"/>
        <w:rPr>
          <w:b/>
          <w:color w:val="auto"/>
          <w:lang w:eastAsia="en-US"/>
        </w:rPr>
      </w:pPr>
    </w:p>
    <w:p w:rsidR="00B41435" w:rsidRPr="00B41435" w:rsidRDefault="00B41435" w:rsidP="00B41435">
      <w:pPr>
        <w:widowControl w:val="0"/>
        <w:autoSpaceDE w:val="0"/>
        <w:autoSpaceDN w:val="0"/>
        <w:spacing w:after="0" w:line="240" w:lineRule="auto"/>
        <w:ind w:left="567" w:right="0" w:firstLine="720"/>
        <w:rPr>
          <w:color w:val="auto"/>
          <w:w w:val="102"/>
          <w:sz w:val="28"/>
          <w:lang w:eastAsia="en-US"/>
        </w:rPr>
      </w:pPr>
      <w:r w:rsidRPr="00B41435">
        <w:rPr>
          <w:color w:val="auto"/>
          <w:w w:val="102"/>
          <w:sz w:val="28"/>
          <w:lang w:eastAsia="en-US"/>
        </w:rPr>
        <w:t xml:space="preserve">СОГЛАСОВАНО </w:t>
      </w:r>
      <w:r w:rsidRPr="00B41435">
        <w:rPr>
          <w:color w:val="auto"/>
          <w:w w:val="102"/>
          <w:sz w:val="28"/>
          <w:lang w:eastAsia="en-US"/>
        </w:rPr>
        <w:tab/>
      </w:r>
      <w:r w:rsidRPr="00B41435">
        <w:rPr>
          <w:color w:val="auto"/>
          <w:w w:val="102"/>
          <w:sz w:val="28"/>
          <w:lang w:eastAsia="en-US"/>
        </w:rPr>
        <w:tab/>
      </w:r>
      <w:r w:rsidRPr="00B41435">
        <w:rPr>
          <w:color w:val="auto"/>
          <w:w w:val="102"/>
          <w:sz w:val="28"/>
          <w:lang w:eastAsia="en-US"/>
        </w:rPr>
        <w:tab/>
      </w:r>
      <w:r w:rsidRPr="00B41435">
        <w:rPr>
          <w:color w:val="auto"/>
          <w:w w:val="102"/>
          <w:sz w:val="28"/>
          <w:lang w:eastAsia="en-US"/>
        </w:rPr>
        <w:tab/>
      </w:r>
      <w:r w:rsidRPr="00B41435">
        <w:rPr>
          <w:color w:val="auto"/>
          <w:w w:val="102"/>
          <w:sz w:val="28"/>
          <w:lang w:eastAsia="en-US"/>
        </w:rPr>
        <w:tab/>
      </w:r>
      <w:r w:rsidRPr="00B41435">
        <w:rPr>
          <w:color w:val="auto"/>
          <w:w w:val="102"/>
          <w:sz w:val="28"/>
          <w:lang w:eastAsia="en-US"/>
        </w:rPr>
        <w:tab/>
      </w:r>
      <w:r w:rsidRPr="00B41435">
        <w:rPr>
          <w:color w:val="auto"/>
          <w:w w:val="102"/>
          <w:sz w:val="28"/>
          <w:lang w:eastAsia="en-US"/>
        </w:rPr>
        <w:tab/>
        <w:t>УТВЕРЖДЕНО</w:t>
      </w:r>
    </w:p>
    <w:p w:rsidR="00B41435" w:rsidRPr="00B41435" w:rsidRDefault="00B41435" w:rsidP="00B41435">
      <w:pPr>
        <w:widowControl w:val="0"/>
        <w:autoSpaceDE w:val="0"/>
        <w:autoSpaceDN w:val="0"/>
        <w:spacing w:after="0" w:line="240" w:lineRule="auto"/>
        <w:ind w:left="567" w:right="0" w:firstLine="720"/>
        <w:rPr>
          <w:color w:val="auto"/>
          <w:w w:val="102"/>
          <w:lang w:eastAsia="en-US"/>
        </w:rPr>
      </w:pPr>
      <w:r w:rsidRPr="00B41435">
        <w:rPr>
          <w:color w:val="auto"/>
          <w:w w:val="102"/>
          <w:lang w:eastAsia="en-US"/>
        </w:rPr>
        <w:t>Зам. Директора по УВР</w:t>
      </w:r>
      <w:r w:rsidRPr="00B41435">
        <w:rPr>
          <w:color w:val="auto"/>
          <w:w w:val="102"/>
          <w:lang w:eastAsia="en-US"/>
        </w:rPr>
        <w:tab/>
      </w:r>
      <w:r w:rsidRPr="00B41435">
        <w:rPr>
          <w:color w:val="auto"/>
          <w:w w:val="102"/>
          <w:lang w:eastAsia="en-US"/>
        </w:rPr>
        <w:tab/>
      </w:r>
      <w:r w:rsidRPr="00B41435">
        <w:rPr>
          <w:color w:val="auto"/>
          <w:w w:val="102"/>
          <w:lang w:eastAsia="en-US"/>
        </w:rPr>
        <w:tab/>
      </w:r>
      <w:r w:rsidRPr="00B41435">
        <w:rPr>
          <w:color w:val="auto"/>
          <w:w w:val="102"/>
          <w:lang w:eastAsia="en-US"/>
        </w:rPr>
        <w:tab/>
      </w:r>
      <w:r w:rsidRPr="00B41435">
        <w:rPr>
          <w:color w:val="auto"/>
          <w:w w:val="102"/>
          <w:lang w:eastAsia="en-US"/>
        </w:rPr>
        <w:tab/>
      </w:r>
      <w:r w:rsidRPr="00B41435">
        <w:rPr>
          <w:color w:val="auto"/>
          <w:w w:val="102"/>
          <w:lang w:eastAsia="en-US"/>
        </w:rPr>
        <w:tab/>
        <w:t>Директор</w:t>
      </w:r>
    </w:p>
    <w:p w:rsidR="00B41435" w:rsidRPr="00B41435" w:rsidRDefault="00B41435" w:rsidP="00B41435">
      <w:pPr>
        <w:spacing w:after="0" w:line="240" w:lineRule="auto"/>
        <w:ind w:left="567" w:right="0" w:firstLine="0"/>
        <w:jc w:val="left"/>
        <w:rPr>
          <w:rFonts w:eastAsia="Calibri"/>
          <w:color w:val="auto"/>
          <w:lang w:eastAsia="en-US"/>
        </w:rPr>
      </w:pPr>
      <w:r w:rsidRPr="00B41435">
        <w:rPr>
          <w:rFonts w:eastAsia="Calibri"/>
          <w:color w:val="auto"/>
          <w:w w:val="102"/>
          <w:sz w:val="22"/>
          <w:lang w:eastAsia="en-US"/>
        </w:rPr>
        <w:t xml:space="preserve">                                                                                                                             </w:t>
      </w:r>
      <w:r w:rsidRPr="00B41435">
        <w:rPr>
          <w:rFonts w:eastAsia="Calibri"/>
          <w:color w:val="auto"/>
          <w:w w:val="102"/>
          <w:lang w:eastAsia="en-US"/>
        </w:rPr>
        <w:tab/>
        <w:t xml:space="preserve">             __________________                                                                            ____________________</w:t>
      </w:r>
    </w:p>
    <w:p w:rsidR="00B41435" w:rsidRPr="00B41435" w:rsidRDefault="00B41435" w:rsidP="00B41435">
      <w:pPr>
        <w:widowControl w:val="0"/>
        <w:autoSpaceDE w:val="0"/>
        <w:autoSpaceDN w:val="0"/>
        <w:spacing w:after="0" w:line="240" w:lineRule="auto"/>
        <w:ind w:left="567" w:right="0" w:firstLine="720"/>
        <w:rPr>
          <w:color w:val="auto"/>
          <w:w w:val="102"/>
          <w:lang w:eastAsia="en-US"/>
        </w:rPr>
      </w:pPr>
      <w:r w:rsidRPr="00B41435">
        <w:rPr>
          <w:color w:val="auto"/>
          <w:w w:val="102"/>
          <w:lang w:eastAsia="en-US"/>
        </w:rPr>
        <w:t xml:space="preserve">            Кольцова А.И. </w:t>
      </w:r>
      <w:r w:rsidRPr="00B41435">
        <w:rPr>
          <w:color w:val="auto"/>
          <w:w w:val="102"/>
          <w:lang w:eastAsia="en-US"/>
        </w:rPr>
        <w:tab/>
      </w:r>
      <w:r w:rsidRPr="00B41435">
        <w:rPr>
          <w:color w:val="auto"/>
          <w:w w:val="102"/>
          <w:lang w:eastAsia="en-US"/>
        </w:rPr>
        <w:tab/>
      </w:r>
      <w:r w:rsidRPr="00B41435">
        <w:rPr>
          <w:color w:val="auto"/>
          <w:w w:val="102"/>
          <w:lang w:eastAsia="en-US"/>
        </w:rPr>
        <w:tab/>
      </w:r>
      <w:r w:rsidRPr="00B41435">
        <w:rPr>
          <w:color w:val="auto"/>
          <w:w w:val="102"/>
          <w:lang w:eastAsia="en-US"/>
        </w:rPr>
        <w:tab/>
      </w:r>
      <w:r w:rsidRPr="00B41435">
        <w:rPr>
          <w:color w:val="auto"/>
          <w:w w:val="102"/>
          <w:lang w:eastAsia="en-US"/>
        </w:rPr>
        <w:tab/>
      </w:r>
      <w:r w:rsidRPr="00B41435">
        <w:rPr>
          <w:color w:val="auto"/>
          <w:w w:val="102"/>
          <w:lang w:eastAsia="en-US"/>
        </w:rPr>
        <w:tab/>
        <w:t xml:space="preserve">          Т.Н. </w:t>
      </w:r>
      <w:proofErr w:type="spellStart"/>
      <w:r w:rsidRPr="00B41435">
        <w:rPr>
          <w:color w:val="auto"/>
          <w:w w:val="102"/>
          <w:lang w:eastAsia="en-US"/>
        </w:rPr>
        <w:t>Буканева</w:t>
      </w:r>
      <w:proofErr w:type="spellEnd"/>
      <w:r w:rsidRPr="00B41435">
        <w:rPr>
          <w:color w:val="auto"/>
          <w:w w:val="102"/>
          <w:lang w:eastAsia="en-US"/>
        </w:rPr>
        <w:t xml:space="preserve">                      </w:t>
      </w:r>
    </w:p>
    <w:p w:rsidR="00B41435" w:rsidRPr="00B41435" w:rsidRDefault="00B41435" w:rsidP="00B41435">
      <w:pPr>
        <w:widowControl w:val="0"/>
        <w:autoSpaceDE w:val="0"/>
        <w:autoSpaceDN w:val="0"/>
        <w:spacing w:after="0" w:line="240" w:lineRule="auto"/>
        <w:ind w:left="567" w:right="0" w:firstLine="720"/>
        <w:rPr>
          <w:color w:val="auto"/>
          <w:w w:val="102"/>
          <w:lang w:eastAsia="en-US"/>
        </w:rPr>
      </w:pPr>
      <w:r w:rsidRPr="00B41435">
        <w:rPr>
          <w:color w:val="auto"/>
          <w:w w:val="102"/>
          <w:lang w:eastAsia="en-US"/>
        </w:rPr>
        <w:t xml:space="preserve">от 29 августа 2023 г.                                                         </w:t>
      </w:r>
      <w:r w:rsidRPr="00B41435">
        <w:rPr>
          <w:color w:val="auto"/>
          <w:w w:val="102"/>
          <w:lang w:eastAsia="en-US"/>
        </w:rPr>
        <w:tab/>
        <w:t xml:space="preserve">           от 30 августа 2023 г.</w:t>
      </w:r>
    </w:p>
    <w:p w:rsidR="00B41435" w:rsidRPr="00B41435" w:rsidRDefault="00B41435" w:rsidP="00B41435">
      <w:pPr>
        <w:widowControl w:val="0"/>
        <w:autoSpaceDE w:val="0"/>
        <w:autoSpaceDN w:val="0"/>
        <w:spacing w:after="0" w:line="240" w:lineRule="auto"/>
        <w:ind w:left="567" w:right="0" w:firstLine="720"/>
        <w:rPr>
          <w:color w:val="auto"/>
          <w:w w:val="102"/>
          <w:lang w:eastAsia="en-US"/>
        </w:rPr>
      </w:pPr>
    </w:p>
    <w:p w:rsidR="00B41435" w:rsidRPr="00B41435" w:rsidRDefault="00B41435" w:rsidP="00B41435">
      <w:pPr>
        <w:widowControl w:val="0"/>
        <w:autoSpaceDE w:val="0"/>
        <w:autoSpaceDN w:val="0"/>
        <w:spacing w:after="0" w:line="240" w:lineRule="auto"/>
        <w:ind w:left="567" w:right="0" w:firstLine="720"/>
        <w:rPr>
          <w:color w:val="auto"/>
          <w:w w:val="102"/>
          <w:lang w:eastAsia="en-US"/>
        </w:rPr>
      </w:pPr>
    </w:p>
    <w:p w:rsidR="00B41435" w:rsidRPr="00B41435" w:rsidRDefault="00B41435" w:rsidP="00B41435">
      <w:pPr>
        <w:widowControl w:val="0"/>
        <w:autoSpaceDE w:val="0"/>
        <w:autoSpaceDN w:val="0"/>
        <w:spacing w:after="0" w:line="240" w:lineRule="auto"/>
        <w:ind w:left="567" w:right="0" w:firstLine="720"/>
        <w:rPr>
          <w:color w:val="auto"/>
          <w:w w:val="102"/>
          <w:lang w:eastAsia="en-US"/>
        </w:rPr>
      </w:pPr>
    </w:p>
    <w:p w:rsidR="00B41435" w:rsidRPr="00B41435" w:rsidRDefault="00B41435" w:rsidP="00B41435">
      <w:pPr>
        <w:widowControl w:val="0"/>
        <w:autoSpaceDE w:val="0"/>
        <w:autoSpaceDN w:val="0"/>
        <w:spacing w:after="0" w:line="240" w:lineRule="auto"/>
        <w:ind w:left="567" w:right="0" w:firstLine="720"/>
        <w:rPr>
          <w:color w:val="auto"/>
          <w:w w:val="102"/>
          <w:lang w:eastAsia="en-US"/>
        </w:rPr>
      </w:pPr>
    </w:p>
    <w:p w:rsidR="00B41435" w:rsidRPr="00B41435" w:rsidRDefault="00B41435" w:rsidP="00B41435">
      <w:pPr>
        <w:widowControl w:val="0"/>
        <w:autoSpaceDE w:val="0"/>
        <w:autoSpaceDN w:val="0"/>
        <w:spacing w:after="0" w:line="240" w:lineRule="auto"/>
        <w:ind w:left="567" w:right="0" w:firstLine="720"/>
        <w:rPr>
          <w:color w:val="auto"/>
          <w:w w:val="102"/>
          <w:lang w:eastAsia="en-US"/>
        </w:rPr>
      </w:pPr>
    </w:p>
    <w:p w:rsidR="00B41435" w:rsidRPr="00B41435" w:rsidRDefault="00B41435" w:rsidP="00B41435">
      <w:pPr>
        <w:widowControl w:val="0"/>
        <w:autoSpaceDE w:val="0"/>
        <w:autoSpaceDN w:val="0"/>
        <w:spacing w:after="0" w:line="240" w:lineRule="auto"/>
        <w:ind w:left="567" w:right="0" w:firstLine="720"/>
        <w:rPr>
          <w:color w:val="auto"/>
          <w:w w:val="102"/>
          <w:lang w:eastAsia="en-US"/>
        </w:rPr>
      </w:pPr>
    </w:p>
    <w:p w:rsidR="00B41435" w:rsidRPr="00B41435" w:rsidRDefault="00B41435" w:rsidP="00B41435">
      <w:pPr>
        <w:widowControl w:val="0"/>
        <w:autoSpaceDE w:val="0"/>
        <w:autoSpaceDN w:val="0"/>
        <w:spacing w:after="0" w:line="240" w:lineRule="auto"/>
        <w:ind w:left="567" w:right="0" w:firstLine="720"/>
        <w:rPr>
          <w:color w:val="auto"/>
          <w:w w:val="102"/>
          <w:lang w:eastAsia="en-US"/>
        </w:rPr>
      </w:pPr>
    </w:p>
    <w:p w:rsidR="00B41435" w:rsidRPr="00B41435" w:rsidRDefault="00B41435" w:rsidP="00B41435">
      <w:pPr>
        <w:widowControl w:val="0"/>
        <w:autoSpaceDE w:val="0"/>
        <w:autoSpaceDN w:val="0"/>
        <w:spacing w:after="0" w:line="240" w:lineRule="auto"/>
        <w:ind w:left="567" w:right="0" w:firstLine="720"/>
        <w:rPr>
          <w:color w:val="auto"/>
          <w:w w:val="102"/>
          <w:lang w:eastAsia="en-US"/>
        </w:rPr>
      </w:pPr>
    </w:p>
    <w:p w:rsidR="00B41435" w:rsidRPr="00B41435" w:rsidRDefault="00B41435" w:rsidP="00B41435">
      <w:pPr>
        <w:widowControl w:val="0"/>
        <w:autoSpaceDE w:val="0"/>
        <w:autoSpaceDN w:val="0"/>
        <w:spacing w:after="0" w:line="240" w:lineRule="auto"/>
        <w:ind w:left="567" w:right="0" w:firstLine="720"/>
        <w:rPr>
          <w:color w:val="auto"/>
          <w:w w:val="102"/>
          <w:lang w:eastAsia="en-US"/>
        </w:rPr>
      </w:pPr>
    </w:p>
    <w:p w:rsidR="00B41435" w:rsidRPr="00B41435" w:rsidRDefault="00B41435" w:rsidP="00B41435">
      <w:pPr>
        <w:widowControl w:val="0"/>
        <w:autoSpaceDE w:val="0"/>
        <w:autoSpaceDN w:val="0"/>
        <w:spacing w:after="0" w:line="240" w:lineRule="auto"/>
        <w:ind w:left="567" w:right="0" w:firstLine="720"/>
        <w:rPr>
          <w:color w:val="auto"/>
          <w:w w:val="102"/>
          <w:lang w:eastAsia="en-US"/>
        </w:rPr>
      </w:pPr>
    </w:p>
    <w:p w:rsidR="00B41435" w:rsidRPr="00B41435" w:rsidRDefault="00B41435" w:rsidP="00B41435">
      <w:pPr>
        <w:widowControl w:val="0"/>
        <w:autoSpaceDE w:val="0"/>
        <w:autoSpaceDN w:val="0"/>
        <w:spacing w:after="0" w:line="240" w:lineRule="auto"/>
        <w:ind w:left="567" w:right="0" w:firstLine="720"/>
        <w:rPr>
          <w:b/>
          <w:color w:val="auto"/>
          <w:sz w:val="28"/>
          <w:lang w:eastAsia="en-US"/>
        </w:rPr>
      </w:pPr>
      <w:r w:rsidRPr="00B41435">
        <w:rPr>
          <w:b/>
          <w:color w:val="auto"/>
          <w:sz w:val="28"/>
          <w:lang w:eastAsia="en-US"/>
        </w:rPr>
        <w:t xml:space="preserve">                              РАБОЧАЯ ПРОГРАММА</w:t>
      </w:r>
    </w:p>
    <w:p w:rsidR="00B41435" w:rsidRPr="00B41435" w:rsidRDefault="00B41435" w:rsidP="00B41435">
      <w:pPr>
        <w:widowControl w:val="0"/>
        <w:autoSpaceDE w:val="0"/>
        <w:autoSpaceDN w:val="0"/>
        <w:spacing w:after="0" w:line="240" w:lineRule="auto"/>
        <w:ind w:left="0" w:right="0" w:firstLine="0"/>
        <w:jc w:val="center"/>
        <w:rPr>
          <w:color w:val="auto"/>
          <w:sz w:val="10"/>
          <w:lang w:eastAsia="en-US"/>
        </w:rPr>
      </w:pPr>
    </w:p>
    <w:p w:rsidR="00B41435" w:rsidRPr="00B41435" w:rsidRDefault="00B41435" w:rsidP="00B41435">
      <w:pPr>
        <w:tabs>
          <w:tab w:val="left" w:pos="5245"/>
        </w:tabs>
        <w:spacing w:after="200" w:line="240" w:lineRule="auto"/>
        <w:ind w:left="0" w:right="65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B41435">
        <w:rPr>
          <w:rFonts w:eastAsia="Calibri"/>
          <w:b/>
          <w:color w:val="auto"/>
          <w:szCs w:val="24"/>
          <w:lang w:eastAsia="en-US"/>
        </w:rPr>
        <w:t>учебный предмет «Английский язык»</w:t>
      </w:r>
    </w:p>
    <w:p w:rsidR="00B41435" w:rsidRDefault="00B41435" w:rsidP="00B41435">
      <w:pPr>
        <w:spacing w:after="200" w:line="240" w:lineRule="auto"/>
        <w:ind w:left="0" w:right="65" w:firstLine="0"/>
        <w:jc w:val="center"/>
        <w:rPr>
          <w:rFonts w:eastAsia="Calibri"/>
          <w:color w:val="auto"/>
          <w:szCs w:val="24"/>
          <w:lang w:eastAsia="en-US"/>
        </w:rPr>
      </w:pPr>
      <w:r w:rsidRPr="00B41435">
        <w:rPr>
          <w:rFonts w:eastAsia="Calibri"/>
          <w:color w:val="auto"/>
          <w:szCs w:val="24"/>
          <w:lang w:eastAsia="en-US"/>
        </w:rPr>
        <w:t xml:space="preserve">для учащихся </w:t>
      </w:r>
      <w:r>
        <w:rPr>
          <w:rFonts w:eastAsia="Calibri"/>
          <w:color w:val="auto"/>
          <w:szCs w:val="24"/>
          <w:lang w:eastAsia="en-US"/>
        </w:rPr>
        <w:t>9</w:t>
      </w:r>
      <w:r w:rsidRPr="00B41435">
        <w:rPr>
          <w:rFonts w:eastAsia="Calibri"/>
          <w:color w:val="auto"/>
          <w:szCs w:val="24"/>
          <w:lang w:eastAsia="en-US"/>
        </w:rPr>
        <w:t xml:space="preserve"> класс</w:t>
      </w:r>
      <w:r>
        <w:rPr>
          <w:rFonts w:eastAsia="Calibri"/>
          <w:color w:val="auto"/>
          <w:szCs w:val="24"/>
          <w:lang w:eastAsia="en-US"/>
        </w:rPr>
        <w:t>а</w:t>
      </w:r>
    </w:p>
    <w:p w:rsidR="00B41435" w:rsidRPr="00B41435" w:rsidRDefault="00B41435" w:rsidP="00B41435">
      <w:pPr>
        <w:spacing w:after="200" w:line="240" w:lineRule="auto"/>
        <w:ind w:left="0" w:right="65" w:firstLine="0"/>
        <w:jc w:val="center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на 2023-2024 </w:t>
      </w:r>
      <w:proofErr w:type="spellStart"/>
      <w:r>
        <w:rPr>
          <w:rFonts w:eastAsia="Calibri"/>
          <w:color w:val="auto"/>
          <w:szCs w:val="24"/>
          <w:lang w:eastAsia="en-US"/>
        </w:rPr>
        <w:t>уч.г</w:t>
      </w:r>
      <w:proofErr w:type="spellEnd"/>
      <w:r>
        <w:rPr>
          <w:rFonts w:eastAsia="Calibri"/>
          <w:color w:val="auto"/>
          <w:szCs w:val="24"/>
          <w:lang w:eastAsia="en-US"/>
        </w:rPr>
        <w:t>.</w:t>
      </w:r>
      <w:bookmarkStart w:id="0" w:name="_GoBack"/>
      <w:bookmarkEnd w:id="0"/>
    </w:p>
    <w:p w:rsidR="00B41435" w:rsidRPr="00B41435" w:rsidRDefault="00B41435" w:rsidP="00B41435">
      <w:pPr>
        <w:keepNext/>
        <w:keepLines/>
        <w:spacing w:before="66" w:after="200" w:line="276" w:lineRule="auto"/>
        <w:ind w:left="0" w:right="0" w:firstLine="0"/>
        <w:jc w:val="center"/>
        <w:outlineLvl w:val="0"/>
        <w:rPr>
          <w:rFonts w:ascii="Cambria" w:hAnsi="Cambria"/>
          <w:bCs/>
          <w:color w:val="365F91"/>
          <w:sz w:val="28"/>
          <w:szCs w:val="28"/>
          <w:lang w:eastAsia="en-US"/>
        </w:rPr>
      </w:pPr>
    </w:p>
    <w:p w:rsidR="00B41435" w:rsidRPr="00B41435" w:rsidRDefault="00B41435" w:rsidP="00B41435">
      <w:pPr>
        <w:spacing w:after="200" w:line="276" w:lineRule="auto"/>
        <w:ind w:left="0" w:right="0" w:firstLine="0"/>
        <w:jc w:val="center"/>
        <w:rPr>
          <w:rFonts w:eastAsia="Calibri"/>
          <w:b/>
          <w:color w:val="auto"/>
          <w:lang w:eastAsia="en-US"/>
        </w:rPr>
      </w:pPr>
    </w:p>
    <w:p w:rsidR="00B41435" w:rsidRPr="00B41435" w:rsidRDefault="00B41435" w:rsidP="00B41435">
      <w:pPr>
        <w:spacing w:after="200" w:line="276" w:lineRule="auto"/>
        <w:ind w:left="0" w:right="0" w:firstLine="0"/>
        <w:jc w:val="center"/>
        <w:rPr>
          <w:rFonts w:eastAsia="Calibri"/>
          <w:b/>
          <w:color w:val="auto"/>
          <w:lang w:eastAsia="en-US"/>
        </w:rPr>
      </w:pPr>
    </w:p>
    <w:p w:rsidR="00B41435" w:rsidRPr="00B41435" w:rsidRDefault="00B41435" w:rsidP="00B41435">
      <w:pPr>
        <w:spacing w:after="200" w:line="276" w:lineRule="auto"/>
        <w:ind w:left="0" w:right="0" w:firstLine="0"/>
        <w:jc w:val="center"/>
        <w:rPr>
          <w:rFonts w:eastAsia="Calibri"/>
          <w:b/>
          <w:color w:val="auto"/>
          <w:lang w:eastAsia="en-US"/>
        </w:rPr>
      </w:pPr>
    </w:p>
    <w:p w:rsidR="00B41435" w:rsidRPr="00B41435" w:rsidRDefault="00B41435" w:rsidP="00B41435">
      <w:pPr>
        <w:spacing w:after="0" w:line="240" w:lineRule="auto"/>
        <w:ind w:left="0" w:right="0" w:firstLine="0"/>
        <w:jc w:val="right"/>
        <w:rPr>
          <w:rFonts w:eastAsia="Calibri"/>
          <w:b/>
          <w:color w:val="auto"/>
          <w:lang w:eastAsia="en-US"/>
        </w:rPr>
      </w:pPr>
      <w:r w:rsidRPr="00B41435">
        <w:rPr>
          <w:rFonts w:eastAsia="Calibri"/>
          <w:b/>
          <w:color w:val="auto"/>
          <w:lang w:eastAsia="en-US"/>
        </w:rPr>
        <w:t xml:space="preserve">                Составила </w:t>
      </w:r>
    </w:p>
    <w:p w:rsidR="00B41435" w:rsidRPr="00B41435" w:rsidRDefault="00B41435" w:rsidP="00B41435">
      <w:pPr>
        <w:spacing w:after="0" w:line="240" w:lineRule="auto"/>
        <w:ind w:left="0" w:right="0" w:firstLine="0"/>
        <w:jc w:val="right"/>
        <w:rPr>
          <w:rFonts w:eastAsia="Calibri"/>
          <w:b/>
          <w:color w:val="auto"/>
          <w:lang w:eastAsia="en-US"/>
        </w:rPr>
      </w:pPr>
      <w:r w:rsidRPr="00B41435">
        <w:rPr>
          <w:rFonts w:eastAsia="Calibri"/>
          <w:b/>
          <w:color w:val="auto"/>
          <w:lang w:eastAsia="en-US"/>
        </w:rPr>
        <w:t xml:space="preserve">учитель английского языка </w:t>
      </w:r>
    </w:p>
    <w:p w:rsidR="00B41435" w:rsidRPr="00B41435" w:rsidRDefault="00B41435" w:rsidP="00B41435">
      <w:pPr>
        <w:spacing w:after="0" w:line="240" w:lineRule="auto"/>
        <w:ind w:left="0" w:right="0" w:firstLine="0"/>
        <w:jc w:val="right"/>
        <w:rPr>
          <w:rFonts w:eastAsia="Calibri"/>
          <w:b/>
          <w:color w:val="auto"/>
          <w:lang w:eastAsia="en-US"/>
        </w:rPr>
      </w:pPr>
      <w:proofErr w:type="spellStart"/>
      <w:r w:rsidRPr="00B41435">
        <w:rPr>
          <w:rFonts w:eastAsia="Calibri"/>
          <w:b/>
          <w:color w:val="auto"/>
          <w:lang w:eastAsia="en-US"/>
        </w:rPr>
        <w:t>Колдина</w:t>
      </w:r>
      <w:proofErr w:type="spellEnd"/>
      <w:r w:rsidRPr="00B41435">
        <w:rPr>
          <w:rFonts w:eastAsia="Calibri"/>
          <w:b/>
          <w:color w:val="auto"/>
          <w:lang w:eastAsia="en-US"/>
        </w:rPr>
        <w:t xml:space="preserve"> Наталия Васильевна</w:t>
      </w:r>
    </w:p>
    <w:p w:rsidR="00B41435" w:rsidRPr="00B41435" w:rsidRDefault="00B41435" w:rsidP="00B41435">
      <w:pPr>
        <w:spacing w:after="200" w:line="276" w:lineRule="auto"/>
        <w:ind w:left="0" w:right="0" w:firstLine="0"/>
        <w:jc w:val="center"/>
        <w:rPr>
          <w:rFonts w:eastAsia="Calibri"/>
          <w:b/>
          <w:color w:val="auto"/>
          <w:lang w:eastAsia="en-US"/>
        </w:rPr>
      </w:pPr>
    </w:p>
    <w:p w:rsidR="00B41435" w:rsidRPr="00B41435" w:rsidRDefault="00B41435" w:rsidP="00B41435">
      <w:pPr>
        <w:spacing w:after="200" w:line="276" w:lineRule="auto"/>
        <w:ind w:left="0" w:right="0" w:firstLine="0"/>
        <w:jc w:val="center"/>
        <w:rPr>
          <w:rFonts w:eastAsia="Calibri"/>
          <w:b/>
          <w:color w:val="auto"/>
          <w:lang w:eastAsia="en-US"/>
        </w:rPr>
      </w:pPr>
    </w:p>
    <w:p w:rsidR="00B41435" w:rsidRPr="00B41435" w:rsidRDefault="00B41435" w:rsidP="00B41435">
      <w:pPr>
        <w:spacing w:after="200" w:line="276" w:lineRule="auto"/>
        <w:ind w:left="0" w:right="0" w:firstLine="0"/>
        <w:jc w:val="center"/>
        <w:rPr>
          <w:rFonts w:eastAsia="Calibri"/>
          <w:b/>
          <w:color w:val="auto"/>
          <w:lang w:eastAsia="en-US"/>
        </w:rPr>
      </w:pPr>
    </w:p>
    <w:p w:rsidR="00B41435" w:rsidRPr="00B41435" w:rsidRDefault="00B41435" w:rsidP="00B41435">
      <w:pPr>
        <w:spacing w:after="200" w:line="276" w:lineRule="auto"/>
        <w:ind w:left="-426" w:right="0" w:firstLine="0"/>
        <w:jc w:val="center"/>
        <w:rPr>
          <w:rFonts w:eastAsia="Calibri"/>
          <w:b/>
          <w:color w:val="auto"/>
          <w:lang w:eastAsia="en-US"/>
        </w:rPr>
      </w:pPr>
    </w:p>
    <w:p w:rsidR="00B41435" w:rsidRPr="00B41435" w:rsidRDefault="00B41435" w:rsidP="00B41435">
      <w:pPr>
        <w:spacing w:after="200" w:line="276" w:lineRule="auto"/>
        <w:ind w:left="0" w:right="0" w:firstLine="0"/>
        <w:jc w:val="left"/>
        <w:rPr>
          <w:rFonts w:eastAsia="Calibri"/>
          <w:b/>
          <w:color w:val="auto"/>
          <w:lang w:eastAsia="en-US"/>
        </w:rPr>
      </w:pPr>
    </w:p>
    <w:p w:rsidR="00B41435" w:rsidRPr="00B41435" w:rsidRDefault="00B41435" w:rsidP="00B41435">
      <w:pPr>
        <w:spacing w:after="200" w:line="276" w:lineRule="auto"/>
        <w:ind w:left="0" w:right="0" w:firstLine="0"/>
        <w:jc w:val="center"/>
        <w:rPr>
          <w:rFonts w:eastAsia="Calibri"/>
          <w:b/>
          <w:color w:val="auto"/>
          <w:lang w:eastAsia="en-US"/>
        </w:rPr>
      </w:pPr>
      <w:r w:rsidRPr="00B41435">
        <w:rPr>
          <w:rFonts w:eastAsia="Calibri"/>
          <w:b/>
          <w:color w:val="auto"/>
          <w:lang w:eastAsia="en-US"/>
        </w:rPr>
        <w:t xml:space="preserve">д. </w:t>
      </w:r>
      <w:proofErr w:type="spellStart"/>
      <w:r w:rsidRPr="00B41435">
        <w:rPr>
          <w:rFonts w:eastAsia="Calibri"/>
          <w:b/>
          <w:color w:val="auto"/>
          <w:lang w:eastAsia="en-US"/>
        </w:rPr>
        <w:t>Акатово</w:t>
      </w:r>
      <w:proofErr w:type="spellEnd"/>
      <w:r w:rsidRPr="00B41435">
        <w:rPr>
          <w:rFonts w:eastAsia="Calibri"/>
          <w:b/>
          <w:color w:val="auto"/>
          <w:lang w:eastAsia="en-US"/>
        </w:rPr>
        <w:t xml:space="preserve"> 2023</w:t>
      </w:r>
    </w:p>
    <w:p w:rsidR="00571CE8" w:rsidRDefault="007078EF">
      <w:pPr>
        <w:spacing w:after="0" w:line="270" w:lineRule="auto"/>
        <w:ind w:left="10" w:right="64"/>
        <w:jc w:val="center"/>
      </w:pPr>
      <w:r>
        <w:rPr>
          <w:b/>
        </w:rPr>
        <w:lastRenderedPageBreak/>
        <w:t xml:space="preserve">ПОЯСНИТЕЛЬНАЯ ЗАПИСКА </w:t>
      </w:r>
    </w:p>
    <w:p w:rsidR="00571CE8" w:rsidRDefault="007078EF">
      <w:pPr>
        <w:spacing w:after="20" w:line="259" w:lineRule="auto"/>
        <w:ind w:left="0" w:right="0" w:firstLine="0"/>
        <w:jc w:val="center"/>
      </w:pPr>
      <w:r>
        <w:t xml:space="preserve"> </w:t>
      </w:r>
    </w:p>
    <w:p w:rsidR="00571CE8" w:rsidRDefault="007078EF">
      <w:pPr>
        <w:ind w:left="-5" w:right="54"/>
      </w:pPr>
      <w:r>
        <w:t xml:space="preserve">          Выбор данной программы и учебно-методического комплекса обусловлен тем, что методическая система, реализованная в программе и УМК «</w:t>
      </w:r>
      <w:proofErr w:type="spellStart"/>
      <w:r>
        <w:t>Rainbow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», позволяет использовать педагогические технологии, развивающие систему универсальных учебных действий, сформированных в начальной школе, создаёт механизмы реализации требований ФГОС и воспитания личности, отвечающей на вызовы сегодняшнего дня и имеющей надёжный потенциал для дня завтрашнего. </w:t>
      </w:r>
    </w:p>
    <w:p w:rsidR="00571CE8" w:rsidRDefault="007078EF">
      <w:pPr>
        <w:ind w:left="-15" w:right="54" w:firstLine="708"/>
      </w:pPr>
      <w:r>
        <w:t xml:space="preserve">Настоящая программа отвечает требованиям ФГОС, базисного учебного плана общеобразовательных учреждений РФ, учитывает основные требования, предъявляемые к современным УМК по иностранным языкам, соотносится с действующей примерной программой обучения английскому языку в основной общеобразовательной школе, ориентирована на общеевропейские компетенции владения иностранным языком. В ней определены цели и содержание обучения английскому языку в основной школе, на основе которых отобран и организован материал в данных учебно-методических комплектах, предложено тематическое планирование с определением основных видов деятельности обучающихся, а также представлены рекомендации по материально-техническому обеспечению предмета «Английский язык». </w:t>
      </w:r>
    </w:p>
    <w:p w:rsidR="00571CE8" w:rsidRDefault="007078EF">
      <w:pPr>
        <w:ind w:left="-15" w:right="54" w:firstLine="708"/>
      </w:pPr>
      <w:r>
        <w:t xml:space="preserve">Рабочая программа составлена на основе Федерального государственного образовательного стандарта основного общего образования и авторской программы </w:t>
      </w:r>
      <w:proofErr w:type="spellStart"/>
      <w:r>
        <w:t>О.В.Афанасьевой</w:t>
      </w:r>
      <w:proofErr w:type="spellEnd"/>
      <w:r>
        <w:t xml:space="preserve">, </w:t>
      </w:r>
      <w:proofErr w:type="spellStart"/>
      <w:r>
        <w:t>И.В.Михеевой</w:t>
      </w:r>
      <w:proofErr w:type="spellEnd"/>
      <w:r>
        <w:t xml:space="preserve">, </w:t>
      </w:r>
      <w:proofErr w:type="spellStart"/>
      <w:r>
        <w:t>Н.В.Языковой</w:t>
      </w:r>
      <w:proofErr w:type="spellEnd"/>
      <w:r>
        <w:t xml:space="preserve">, </w:t>
      </w:r>
      <w:proofErr w:type="spellStart"/>
      <w:r>
        <w:t>Е.А.Колесниковой</w:t>
      </w:r>
      <w:proofErr w:type="spellEnd"/>
      <w:r>
        <w:t xml:space="preserve"> по английскому языку к УМК «Английский язык: «</w:t>
      </w:r>
      <w:proofErr w:type="spellStart"/>
      <w:r>
        <w:t>Rainbow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» для учащихся 5-9 классов общеобразовательных учреждений (Москва: Дрофа, 2015) и ООП ООО МБОУ «СОШ п. Нивенское» и рассчитана на 102 часа школьного учебного плана при нагрузке 3 часа в неделю (в т. ч. </w:t>
      </w:r>
      <w:proofErr w:type="spellStart"/>
      <w:r>
        <w:t>внутрипредметный</w:t>
      </w:r>
      <w:proofErr w:type="spellEnd"/>
      <w:r>
        <w:t xml:space="preserve"> модуль   « Грамматика: теория и практика английского языка» 30 часов) и предусматривает 3 часа для проведения административных контрольных работ (входной, административной контрольной работы за 1 полугодие и промежуточной аттестации), 4 часа для проведения контрольных работ по пройденному материалу и 2 резервных часа. </w:t>
      </w:r>
    </w:p>
    <w:p w:rsidR="00571CE8" w:rsidRDefault="007078EF">
      <w:pPr>
        <w:ind w:left="-5" w:right="54"/>
      </w:pPr>
      <w:r>
        <w:t xml:space="preserve">        Рабочая программа ориентирована на использование учебно-методического комплекса «</w:t>
      </w:r>
      <w:proofErr w:type="spellStart"/>
      <w:r>
        <w:t>Rainbow</w:t>
      </w:r>
      <w:proofErr w:type="spellEnd"/>
      <w:r>
        <w:t xml:space="preserve"> </w:t>
      </w:r>
      <w:proofErr w:type="spellStart"/>
      <w:proofErr w:type="gramStart"/>
      <w:r>
        <w:t>English</w:t>
      </w:r>
      <w:proofErr w:type="spellEnd"/>
      <w:r>
        <w:t>»  авторов</w:t>
      </w:r>
      <w:proofErr w:type="gramEnd"/>
      <w:r>
        <w:t xml:space="preserve"> </w:t>
      </w:r>
      <w:proofErr w:type="spellStart"/>
      <w:r>
        <w:t>О.В.Афанасьевой</w:t>
      </w:r>
      <w:proofErr w:type="spellEnd"/>
      <w:r>
        <w:t xml:space="preserve">, </w:t>
      </w:r>
      <w:proofErr w:type="spellStart"/>
      <w:r>
        <w:t>И.В.Михеевой</w:t>
      </w:r>
      <w:proofErr w:type="spellEnd"/>
      <w:r>
        <w:t xml:space="preserve">, </w:t>
      </w:r>
      <w:proofErr w:type="spellStart"/>
      <w:r>
        <w:t>К.М.Барановой</w:t>
      </w:r>
      <w:proofErr w:type="spellEnd"/>
      <w:r>
        <w:t xml:space="preserve"> и включает в себя: </w:t>
      </w:r>
    </w:p>
    <w:p w:rsidR="00571CE8" w:rsidRDefault="007078EF">
      <w:pPr>
        <w:numPr>
          <w:ilvl w:val="0"/>
          <w:numId w:val="1"/>
        </w:numPr>
        <w:ind w:right="54" w:hanging="139"/>
      </w:pPr>
      <w:r>
        <w:t>Учебник (</w:t>
      </w:r>
      <w:proofErr w:type="spellStart"/>
      <w:r>
        <w:t>Student`s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) «Английский язык. 9 </w:t>
      </w:r>
      <w:proofErr w:type="spellStart"/>
      <w:r>
        <w:t>кл</w:t>
      </w:r>
      <w:proofErr w:type="spellEnd"/>
      <w:r>
        <w:t>.: в 2 ч.: учебник / О. В. Афанасьева, И. В. Михеева, К. М. Баранова. – 3-е изд., стереотип.  – М.: Дрофа, 2018. – (</w:t>
      </w:r>
      <w:proofErr w:type="spellStart"/>
      <w:r>
        <w:t>Rainbow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). </w:t>
      </w:r>
    </w:p>
    <w:p w:rsidR="00571CE8" w:rsidRDefault="007078EF">
      <w:pPr>
        <w:numPr>
          <w:ilvl w:val="0"/>
          <w:numId w:val="1"/>
        </w:numPr>
        <w:ind w:right="54" w:hanging="139"/>
      </w:pPr>
      <w:r>
        <w:t>Рабочую тетрадь к учебнику «</w:t>
      </w:r>
      <w:proofErr w:type="spellStart"/>
      <w:r>
        <w:t>Rainbow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», 9 класс, издательство «Дрофа» 2019; </w:t>
      </w:r>
    </w:p>
    <w:p w:rsidR="00571CE8" w:rsidRDefault="007078EF">
      <w:pPr>
        <w:numPr>
          <w:ilvl w:val="0"/>
          <w:numId w:val="1"/>
        </w:numPr>
        <w:ind w:right="54" w:hanging="139"/>
      </w:pPr>
      <w:proofErr w:type="spellStart"/>
      <w:r>
        <w:t>Аудиоприложение</w:t>
      </w:r>
      <w:proofErr w:type="spellEnd"/>
      <w:r>
        <w:t xml:space="preserve"> к учебному комплексу «</w:t>
      </w:r>
      <w:proofErr w:type="spellStart"/>
      <w:r>
        <w:t>Rainbow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» (CD MP3); </w:t>
      </w:r>
    </w:p>
    <w:p w:rsidR="00571CE8" w:rsidRDefault="007078EF">
      <w:pPr>
        <w:numPr>
          <w:ilvl w:val="0"/>
          <w:numId w:val="1"/>
        </w:numPr>
        <w:ind w:right="54" w:hanging="139"/>
      </w:pPr>
      <w:r>
        <w:t>Лексико-грамматический практикум к учебнику «</w:t>
      </w:r>
      <w:proofErr w:type="spellStart"/>
      <w:r>
        <w:t>Rainbow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» 2019; </w:t>
      </w:r>
    </w:p>
    <w:p w:rsidR="00571CE8" w:rsidRDefault="007078EF">
      <w:pPr>
        <w:numPr>
          <w:ilvl w:val="0"/>
          <w:numId w:val="1"/>
        </w:numPr>
        <w:ind w:right="54" w:hanging="139"/>
      </w:pPr>
      <w:r>
        <w:t>Диагностические работы к учебнику «</w:t>
      </w:r>
      <w:proofErr w:type="spellStart"/>
      <w:r>
        <w:t>Rainbow</w:t>
      </w:r>
      <w:proofErr w:type="spellEnd"/>
      <w:r>
        <w:t xml:space="preserve"> </w:t>
      </w:r>
      <w:proofErr w:type="spellStart"/>
      <w:r>
        <w:t>English</w:t>
      </w:r>
      <w:proofErr w:type="spellEnd"/>
      <w:r>
        <w:t>», 9 класс, издательство «Дрофа» 2019; - Контрольные работы к учебнику «</w:t>
      </w:r>
      <w:proofErr w:type="spellStart"/>
      <w:r>
        <w:t>Rainbow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», 9 класс, издательство «Дрофа» 2019; </w:t>
      </w:r>
    </w:p>
    <w:p w:rsidR="00571CE8" w:rsidRDefault="007078EF">
      <w:pPr>
        <w:numPr>
          <w:ilvl w:val="0"/>
          <w:numId w:val="1"/>
        </w:numPr>
        <w:ind w:right="54" w:hanging="139"/>
      </w:pPr>
      <w:r>
        <w:t>Книгу для учителя к учебнику «</w:t>
      </w:r>
      <w:proofErr w:type="spellStart"/>
      <w:r>
        <w:t>Rainbow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», 9 класс, издательство «Дрофа» 2017. </w:t>
      </w:r>
    </w:p>
    <w:p w:rsidR="00571CE8" w:rsidRDefault="007078EF">
      <w:pPr>
        <w:spacing w:after="70" w:line="259" w:lineRule="auto"/>
        <w:ind w:left="0" w:right="0" w:firstLine="0"/>
        <w:jc w:val="left"/>
      </w:pPr>
      <w:r>
        <w:rPr>
          <w:b/>
          <w:color w:val="FF0000"/>
        </w:rPr>
        <w:t xml:space="preserve"> </w:t>
      </w:r>
    </w:p>
    <w:p w:rsidR="00571CE8" w:rsidRDefault="007078EF">
      <w:pPr>
        <w:spacing w:after="10" w:line="271" w:lineRule="auto"/>
        <w:ind w:left="-5" w:right="0"/>
      </w:pPr>
      <w:r>
        <w:rPr>
          <w:b/>
          <w:u w:val="single" w:color="000000"/>
        </w:rPr>
        <w:t>ПЛАНИРУЕМЫЕ РЕЗУЛЬТАТЫ ОСВОЕНИЯ КУРСА</w:t>
      </w:r>
      <w:r>
        <w:rPr>
          <w:b/>
        </w:rPr>
        <w:t xml:space="preserve"> </w:t>
      </w:r>
    </w:p>
    <w:p w:rsidR="00571CE8" w:rsidRDefault="007078EF">
      <w:pPr>
        <w:spacing w:after="6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71CE8" w:rsidRDefault="007078EF">
      <w:pPr>
        <w:spacing w:after="56" w:line="271" w:lineRule="auto"/>
        <w:ind w:left="-5" w:right="5450"/>
      </w:pPr>
      <w:r>
        <w:rPr>
          <w:b/>
          <w:u w:val="single" w:color="000000"/>
        </w:rPr>
        <w:t>Коммуникативные умения</w:t>
      </w:r>
      <w:r>
        <w:rPr>
          <w:b/>
        </w:rPr>
        <w:t xml:space="preserve"> </w:t>
      </w:r>
    </w:p>
    <w:p w:rsidR="00571CE8" w:rsidRDefault="007078EF">
      <w:pPr>
        <w:spacing w:after="55" w:line="271" w:lineRule="auto"/>
        <w:ind w:left="-5" w:right="5450"/>
      </w:pPr>
      <w:r>
        <w:rPr>
          <w:b/>
          <w:u w:val="single" w:color="000000"/>
        </w:rPr>
        <w:t>Говорение. Диалогическая речь</w:t>
      </w:r>
      <w:r>
        <w:rPr>
          <w:b/>
        </w:rPr>
        <w:t xml:space="preserve"> </w:t>
      </w:r>
    </w:p>
    <w:p w:rsidR="00571CE8" w:rsidRDefault="007078EF">
      <w:pPr>
        <w:spacing w:after="14" w:line="270" w:lineRule="auto"/>
        <w:ind w:left="-5" w:right="4678"/>
        <w:jc w:val="left"/>
      </w:pPr>
      <w:proofErr w:type="gramStart"/>
      <w:r>
        <w:rPr>
          <w:b/>
        </w:rPr>
        <w:t>Обучающийся  научится</w:t>
      </w:r>
      <w:proofErr w:type="gramEnd"/>
      <w:r>
        <w:rPr>
          <w:b/>
        </w:rPr>
        <w:t xml:space="preserve">: </w:t>
      </w:r>
    </w:p>
    <w:p w:rsidR="00571CE8" w:rsidRDefault="007078EF">
      <w:pPr>
        <w:numPr>
          <w:ilvl w:val="1"/>
          <w:numId w:val="1"/>
        </w:numPr>
        <w:spacing w:after="34"/>
        <w:ind w:right="54" w:hanging="360"/>
      </w:pPr>
      <w:r>
        <w:t xml:space="preserve"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 </w:t>
      </w:r>
    </w:p>
    <w:p w:rsidR="00571CE8" w:rsidRDefault="007078EF">
      <w:pPr>
        <w:numPr>
          <w:ilvl w:val="1"/>
          <w:numId w:val="1"/>
        </w:numPr>
        <w:ind w:right="54" w:hanging="360"/>
      </w:pPr>
      <w:r>
        <w:lastRenderedPageBreak/>
        <w:t xml:space="preserve">поздравлять, выражать пожелания и реагировать на них; </w:t>
      </w:r>
    </w:p>
    <w:p w:rsidR="00571CE8" w:rsidRDefault="007078EF">
      <w:pPr>
        <w:numPr>
          <w:ilvl w:val="1"/>
          <w:numId w:val="1"/>
        </w:numPr>
        <w:ind w:right="54" w:hanging="360"/>
      </w:pPr>
      <w:r>
        <w:t xml:space="preserve">давать совет и принимать или не принимать его; </w:t>
      </w:r>
    </w:p>
    <w:p w:rsidR="00571CE8" w:rsidRDefault="007078EF">
      <w:pPr>
        <w:numPr>
          <w:ilvl w:val="1"/>
          <w:numId w:val="1"/>
        </w:numPr>
        <w:ind w:right="54" w:hanging="360"/>
      </w:pPr>
      <w:r>
        <w:t xml:space="preserve">запрещать и объяснять причину; </w:t>
      </w:r>
    </w:p>
    <w:p w:rsidR="00571CE8" w:rsidRDefault="007078EF">
      <w:pPr>
        <w:numPr>
          <w:ilvl w:val="1"/>
          <w:numId w:val="1"/>
        </w:numPr>
        <w:ind w:right="54" w:hanging="360"/>
      </w:pPr>
      <w:r>
        <w:t xml:space="preserve">приглашать к действию/взаимодействию и соглашаться/не соглашаться принять в нем участие; </w:t>
      </w:r>
    </w:p>
    <w:p w:rsidR="00571CE8" w:rsidRDefault="007078EF">
      <w:pPr>
        <w:numPr>
          <w:ilvl w:val="1"/>
          <w:numId w:val="1"/>
        </w:numPr>
        <w:ind w:right="54" w:hanging="360"/>
      </w:pPr>
      <w:r>
        <w:t xml:space="preserve">делать предложение и выражать согласие/несогласие принимать его, объяснять причину; </w:t>
      </w:r>
    </w:p>
    <w:p w:rsidR="00571CE8" w:rsidRDefault="007078EF">
      <w:pPr>
        <w:numPr>
          <w:ilvl w:val="1"/>
          <w:numId w:val="1"/>
        </w:numPr>
        <w:spacing w:after="12" w:line="270" w:lineRule="auto"/>
        <w:ind w:right="54" w:hanging="360"/>
      </w:pPr>
      <w:r>
        <w:t xml:space="preserve"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 </w:t>
      </w:r>
    </w:p>
    <w:p w:rsidR="00571CE8" w:rsidRDefault="007078EF">
      <w:pPr>
        <w:numPr>
          <w:ilvl w:val="1"/>
          <w:numId w:val="1"/>
        </w:numPr>
        <w:ind w:right="54" w:hanging="360"/>
      </w:pPr>
      <w:r>
        <w:t xml:space="preserve">выразить одобрение/неодобрение; </w:t>
      </w:r>
    </w:p>
    <w:p w:rsidR="00571CE8" w:rsidRDefault="007078EF">
      <w:pPr>
        <w:numPr>
          <w:ilvl w:val="1"/>
          <w:numId w:val="1"/>
        </w:numPr>
        <w:spacing w:after="12" w:line="270" w:lineRule="auto"/>
        <w:ind w:right="54" w:hanging="360"/>
      </w:pPr>
      <w:r>
        <w:t xml:space="preserve">выразить сомнение;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выразить эмоциональную поддержку партнера, похвалить, сделать комплимент. Объем диалогов – 5-7 реплик с каждой стороны. </w:t>
      </w:r>
      <w:r>
        <w:rPr>
          <w:b/>
        </w:rPr>
        <w:t>Обучающийся получит возможность научиться:</w:t>
      </w:r>
      <w:r>
        <w:t xml:space="preserve"> </w:t>
      </w:r>
    </w:p>
    <w:p w:rsidR="00571CE8" w:rsidRDefault="007078EF">
      <w:pPr>
        <w:numPr>
          <w:ilvl w:val="1"/>
          <w:numId w:val="2"/>
        </w:numPr>
        <w:spacing w:after="48" w:line="269" w:lineRule="auto"/>
        <w:ind w:right="0" w:hanging="360"/>
        <w:jc w:val="left"/>
      </w:pPr>
      <w:r>
        <w:rPr>
          <w:i/>
        </w:rPr>
        <w:t xml:space="preserve">решать различные коммуникативные задачи для реализации информационной, регулятивной, эмоционально-оценочной и этикетной функций общения;  </w:t>
      </w:r>
    </w:p>
    <w:p w:rsidR="00571CE8" w:rsidRDefault="007078EF">
      <w:pPr>
        <w:numPr>
          <w:ilvl w:val="1"/>
          <w:numId w:val="2"/>
        </w:numPr>
        <w:spacing w:after="50" w:line="269" w:lineRule="auto"/>
        <w:ind w:right="0" w:hanging="360"/>
        <w:jc w:val="left"/>
      </w:pPr>
      <w:r>
        <w:rPr>
          <w:i/>
        </w:rPr>
        <w:t xml:space="preserve">совершенствовать культуру речи и ведения беседы в соответствии с нормами страны/стран изучаемого языка. </w:t>
      </w:r>
    </w:p>
    <w:p w:rsidR="00571CE8" w:rsidRDefault="007078EF">
      <w:pPr>
        <w:spacing w:after="69" w:line="259" w:lineRule="auto"/>
        <w:ind w:left="720" w:right="0" w:firstLine="0"/>
        <w:jc w:val="left"/>
      </w:pPr>
      <w:r>
        <w:rPr>
          <w:i/>
        </w:rPr>
        <w:t xml:space="preserve"> </w:t>
      </w:r>
    </w:p>
    <w:p w:rsidR="00571CE8" w:rsidRDefault="007078EF">
      <w:pPr>
        <w:spacing w:after="14" w:line="270" w:lineRule="auto"/>
        <w:ind w:left="-5" w:right="5940"/>
        <w:jc w:val="left"/>
      </w:pPr>
      <w:r>
        <w:rPr>
          <w:b/>
          <w:u w:val="single" w:color="000000"/>
        </w:rPr>
        <w:t>Монологическая речь</w:t>
      </w:r>
      <w:r>
        <w:rPr>
          <w:b/>
        </w:rPr>
        <w:t xml:space="preserve"> Обучающийся научится: </w:t>
      </w:r>
    </w:p>
    <w:p w:rsidR="00571CE8" w:rsidRDefault="007078EF">
      <w:pPr>
        <w:numPr>
          <w:ilvl w:val="1"/>
          <w:numId w:val="1"/>
        </w:numPr>
        <w:ind w:right="54" w:hanging="360"/>
      </w:pPr>
      <w:r>
        <w:t xml:space="preserve">рассказывать о себе, своей семье, друзьях, своих интересах и планах на будущее; </w:t>
      </w:r>
    </w:p>
    <w:p w:rsidR="00571CE8" w:rsidRDefault="007078EF">
      <w:pPr>
        <w:numPr>
          <w:ilvl w:val="1"/>
          <w:numId w:val="1"/>
        </w:numPr>
        <w:spacing w:after="34"/>
        <w:ind w:right="54" w:hanging="360"/>
      </w:pPr>
      <w:r>
        <w:t xml:space="preserve">кратко высказываться о событиях и фактах, используя основные коммуникативные типы речи (описание, повествование, сообщение, характеристика, рассуждения) </w:t>
      </w:r>
      <w:proofErr w:type="spellStart"/>
      <w:r>
        <w:t>эмоциональнооценочные</w:t>
      </w:r>
      <w:proofErr w:type="spellEnd"/>
      <w:r>
        <w:t xml:space="preserve"> суждения; </w:t>
      </w:r>
    </w:p>
    <w:p w:rsidR="00571CE8" w:rsidRDefault="007078EF">
      <w:pPr>
        <w:numPr>
          <w:ilvl w:val="1"/>
          <w:numId w:val="1"/>
        </w:numPr>
        <w:ind w:right="54" w:hanging="360"/>
      </w:pPr>
      <w:r>
        <w:t xml:space="preserve">передавать основное содержание, основную мысль прочитанного или услышанного; </w:t>
      </w:r>
    </w:p>
    <w:p w:rsidR="00571CE8" w:rsidRDefault="007078EF">
      <w:pPr>
        <w:numPr>
          <w:ilvl w:val="1"/>
          <w:numId w:val="1"/>
        </w:numPr>
        <w:ind w:right="54" w:hanging="360"/>
      </w:pPr>
      <w:r>
        <w:t xml:space="preserve">высказываться, делать сообщение в связи с прочитанным и прослушанным текстом; </w:t>
      </w:r>
    </w:p>
    <w:p w:rsidR="00571CE8" w:rsidRDefault="007078EF">
      <w:pPr>
        <w:numPr>
          <w:ilvl w:val="1"/>
          <w:numId w:val="1"/>
        </w:numPr>
        <w:spacing w:after="12" w:line="270" w:lineRule="auto"/>
        <w:ind w:right="54" w:hanging="360"/>
      </w:pPr>
      <w:r>
        <w:t xml:space="preserve">выражать свое отношение к прочитанному/услышанному, давать краткую характеристику персонажей, использовать перифраз, синонимичные средства в процессе устного общения; </w:t>
      </w:r>
    </w:p>
    <w:p w:rsidR="00571CE8" w:rsidRDefault="007078EF">
      <w:pPr>
        <w:numPr>
          <w:ilvl w:val="1"/>
          <w:numId w:val="1"/>
        </w:numPr>
        <w:ind w:right="54" w:hanging="360"/>
      </w:pPr>
      <w:r>
        <w:t xml:space="preserve">выражать свое мнение по теме, проблеме и аргументировать его. </w:t>
      </w:r>
    </w:p>
    <w:p w:rsidR="00571CE8" w:rsidRDefault="007078EF">
      <w:pPr>
        <w:ind w:left="730" w:right="54"/>
      </w:pPr>
      <w:r>
        <w:t xml:space="preserve">Объем монологического высказывания – 8-10 фраз.  </w:t>
      </w:r>
    </w:p>
    <w:p w:rsidR="00571CE8" w:rsidRDefault="007078EF">
      <w:pPr>
        <w:spacing w:after="14" w:line="270" w:lineRule="auto"/>
        <w:ind w:left="-5" w:right="4678"/>
        <w:jc w:val="left"/>
      </w:pPr>
      <w:r>
        <w:rPr>
          <w:b/>
        </w:rPr>
        <w:t>Обучающийся получит возможность научиться:</w:t>
      </w:r>
      <w:r>
        <w:rPr>
          <w:i/>
        </w:rPr>
        <w:t xml:space="preserve"> </w:t>
      </w:r>
    </w:p>
    <w:p w:rsidR="00571CE8" w:rsidRDefault="007078EF">
      <w:pPr>
        <w:numPr>
          <w:ilvl w:val="0"/>
          <w:numId w:val="3"/>
        </w:numPr>
        <w:spacing w:after="11" w:line="269" w:lineRule="auto"/>
        <w:ind w:right="0" w:hanging="463"/>
        <w:jc w:val="left"/>
      </w:pPr>
      <w:r>
        <w:rPr>
          <w:i/>
        </w:rPr>
        <w:t>делать сообщение на заданную тему на основе прочитанного;</w:t>
      </w:r>
      <w:r>
        <w:t xml:space="preserve"> </w:t>
      </w:r>
    </w:p>
    <w:p w:rsidR="00571CE8" w:rsidRDefault="007078EF">
      <w:pPr>
        <w:numPr>
          <w:ilvl w:val="0"/>
          <w:numId w:val="3"/>
        </w:numPr>
        <w:spacing w:after="11" w:line="269" w:lineRule="auto"/>
        <w:ind w:right="0" w:hanging="463"/>
        <w:jc w:val="left"/>
      </w:pPr>
      <w:r>
        <w:rPr>
          <w:i/>
        </w:rPr>
        <w:t>комментировать факты из прочитанного/ прослушанного текста;</w:t>
      </w:r>
      <w:r>
        <w:t xml:space="preserve"> </w:t>
      </w:r>
    </w:p>
    <w:p w:rsidR="00571CE8" w:rsidRDefault="007078EF">
      <w:pPr>
        <w:numPr>
          <w:ilvl w:val="0"/>
          <w:numId w:val="3"/>
        </w:numPr>
        <w:spacing w:after="11" w:line="269" w:lineRule="auto"/>
        <w:ind w:right="0" w:hanging="463"/>
        <w:jc w:val="left"/>
      </w:pPr>
      <w:r>
        <w:rPr>
          <w:i/>
        </w:rPr>
        <w:t>выражать свое мнение по теме и аргументировать его;</w:t>
      </w:r>
      <w:r>
        <w:t xml:space="preserve"> </w:t>
      </w:r>
    </w:p>
    <w:p w:rsidR="00571CE8" w:rsidRDefault="007078EF">
      <w:pPr>
        <w:numPr>
          <w:ilvl w:val="0"/>
          <w:numId w:val="3"/>
        </w:numPr>
        <w:spacing w:after="11" w:line="269" w:lineRule="auto"/>
        <w:ind w:right="0" w:hanging="463"/>
        <w:jc w:val="left"/>
      </w:pPr>
      <w:r>
        <w:rPr>
          <w:i/>
        </w:rPr>
        <w:t>кратко высказываться с опорой на нелинейный текст (таблицы, диаграммы, расписание и т. п.);</w:t>
      </w:r>
      <w:r>
        <w:t xml:space="preserve"> </w:t>
      </w:r>
    </w:p>
    <w:p w:rsidR="00571CE8" w:rsidRDefault="007078EF">
      <w:pPr>
        <w:spacing w:after="2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71CE8" w:rsidRDefault="007078EF">
      <w:pPr>
        <w:spacing w:after="10" w:line="271" w:lineRule="auto"/>
        <w:ind w:left="-5" w:right="5450"/>
      </w:pPr>
      <w:proofErr w:type="spellStart"/>
      <w:r>
        <w:rPr>
          <w:b/>
          <w:u w:val="single" w:color="000000"/>
        </w:rPr>
        <w:t>Аудирование</w:t>
      </w:r>
      <w:proofErr w:type="spellEnd"/>
      <w:r>
        <w:rPr>
          <w:b/>
        </w:rPr>
        <w:t xml:space="preserve">  </w:t>
      </w:r>
    </w:p>
    <w:p w:rsidR="00571CE8" w:rsidRDefault="007078EF">
      <w:pPr>
        <w:spacing w:after="14" w:line="270" w:lineRule="auto"/>
        <w:ind w:left="-5" w:right="4678"/>
        <w:jc w:val="left"/>
      </w:pPr>
      <w:r>
        <w:rPr>
          <w:b/>
        </w:rPr>
        <w:t xml:space="preserve">Обучающийся научится: </w:t>
      </w:r>
    </w:p>
    <w:p w:rsidR="00571CE8" w:rsidRDefault="007078EF">
      <w:pPr>
        <w:numPr>
          <w:ilvl w:val="1"/>
          <w:numId w:val="3"/>
        </w:numPr>
        <w:spacing w:after="38"/>
        <w:ind w:right="54" w:hanging="360"/>
      </w:pPr>
      <w:r>
        <w:t xml:space="preserve"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 </w:t>
      </w:r>
    </w:p>
    <w:p w:rsidR="00571CE8" w:rsidRDefault="007078EF">
      <w:pPr>
        <w:numPr>
          <w:ilvl w:val="1"/>
          <w:numId w:val="3"/>
        </w:numPr>
        <w:spacing w:after="34"/>
        <w:ind w:right="54" w:hanging="360"/>
      </w:pPr>
      <w:r>
        <w:t xml:space="preserve">понимать основное содержание несложных аутентичных текстов, относящихся к разным коммуникативным типам речи (сообщение/рассказ); </w:t>
      </w:r>
    </w:p>
    <w:p w:rsidR="00571CE8" w:rsidRDefault="007078EF">
      <w:pPr>
        <w:numPr>
          <w:ilvl w:val="1"/>
          <w:numId w:val="3"/>
        </w:numPr>
        <w:ind w:right="54" w:hanging="360"/>
      </w:pPr>
      <w:r>
        <w:lastRenderedPageBreak/>
        <w:t xml:space="preserve">уметь определить тему текста, выделить главные факты в тексте, опуская второстепенные; </w:t>
      </w:r>
    </w:p>
    <w:p w:rsidR="00571CE8" w:rsidRDefault="007078EF">
      <w:pPr>
        <w:numPr>
          <w:ilvl w:val="1"/>
          <w:numId w:val="3"/>
        </w:numPr>
        <w:ind w:right="54" w:hanging="360"/>
      </w:pPr>
      <w:r>
        <w:t xml:space="preserve">использовать переспрос, просьбу повторить; </w:t>
      </w:r>
    </w:p>
    <w:p w:rsidR="00571CE8" w:rsidRDefault="007078EF">
      <w:pPr>
        <w:numPr>
          <w:ilvl w:val="1"/>
          <w:numId w:val="3"/>
        </w:numPr>
        <w:spacing w:after="12" w:line="270" w:lineRule="auto"/>
        <w:ind w:right="54" w:hanging="360"/>
      </w:pPr>
      <w:r>
        <w:t xml:space="preserve">выборочно понимать нужную или интересующую информацию в сообщениях прагматического характера с опорой на языковую догадку, контекст. </w:t>
      </w:r>
      <w:r>
        <w:rPr>
          <w:b/>
        </w:rPr>
        <w:t xml:space="preserve">Обучающийся получит возможность научиться: </w:t>
      </w:r>
    </w:p>
    <w:p w:rsidR="00571CE8" w:rsidRDefault="007078EF">
      <w:pPr>
        <w:spacing w:after="0" w:line="258" w:lineRule="auto"/>
        <w:ind w:left="0" w:right="65" w:firstLine="0"/>
      </w:pPr>
      <w:r>
        <w:t>•</w:t>
      </w:r>
      <w:r>
        <w:rPr>
          <w:i/>
        </w:rPr>
        <w:t>выделять главное, отличать главное от второстепенного в воспринимаемом на слух тексте;</w:t>
      </w:r>
      <w:r>
        <w:t xml:space="preserve"> •</w:t>
      </w:r>
      <w:r>
        <w:rPr>
          <w:i/>
        </w:rPr>
        <w:t>использовать контекстуальную или языковую догадку при восприятии на слух текстов, содержащих незнакомые слова.</w:t>
      </w:r>
      <w:r>
        <w:t xml:space="preserve"> </w:t>
      </w:r>
    </w:p>
    <w:p w:rsidR="00571CE8" w:rsidRDefault="007078EF">
      <w:pPr>
        <w:spacing w:after="2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71CE8" w:rsidRDefault="007078EF">
      <w:pPr>
        <w:spacing w:after="10" w:line="271" w:lineRule="auto"/>
        <w:ind w:left="-5" w:right="5450"/>
      </w:pPr>
      <w:r>
        <w:rPr>
          <w:b/>
          <w:u w:val="single" w:color="000000"/>
        </w:rPr>
        <w:t>Чтение</w:t>
      </w:r>
      <w:r>
        <w:rPr>
          <w:b/>
        </w:rPr>
        <w:t xml:space="preserve">  </w:t>
      </w:r>
    </w:p>
    <w:p w:rsidR="00571CE8" w:rsidRDefault="007078EF">
      <w:pPr>
        <w:spacing w:after="14" w:line="270" w:lineRule="auto"/>
        <w:ind w:left="-5" w:right="4678"/>
        <w:jc w:val="left"/>
      </w:pPr>
      <w:r>
        <w:rPr>
          <w:b/>
        </w:rPr>
        <w:t xml:space="preserve">Обучающийся научится: </w:t>
      </w:r>
    </w:p>
    <w:p w:rsidR="00571CE8" w:rsidRDefault="007078EF">
      <w:pPr>
        <w:numPr>
          <w:ilvl w:val="1"/>
          <w:numId w:val="3"/>
        </w:numPr>
        <w:ind w:right="54" w:hanging="360"/>
      </w:pPr>
      <w:r>
        <w:t xml:space="preserve">ориентироваться в иноязычном тексте: прогнозировать его содержание по заголовку; </w:t>
      </w:r>
    </w:p>
    <w:p w:rsidR="00571CE8" w:rsidRDefault="007078EF">
      <w:pPr>
        <w:numPr>
          <w:ilvl w:val="1"/>
          <w:numId w:val="3"/>
        </w:numPr>
        <w:spacing w:after="39"/>
        <w:ind w:right="54" w:hanging="360"/>
      </w:pPr>
      <w:r>
        <w:t xml:space="preserve"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 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перевод); </w:t>
      </w:r>
    </w:p>
    <w:p w:rsidR="00571CE8" w:rsidRDefault="007078EF">
      <w:pPr>
        <w:numPr>
          <w:ilvl w:val="1"/>
          <w:numId w:val="3"/>
        </w:numPr>
        <w:ind w:right="54" w:hanging="360"/>
      </w:pPr>
      <w:r>
        <w:t xml:space="preserve">оценивать полученную информацию, выражать свое мнение;  </w:t>
      </w:r>
    </w:p>
    <w:p w:rsidR="00571CE8" w:rsidRDefault="007078EF">
      <w:pPr>
        <w:numPr>
          <w:ilvl w:val="1"/>
          <w:numId w:val="3"/>
        </w:numPr>
        <w:ind w:right="54" w:hanging="360"/>
      </w:pPr>
      <w:r>
        <w:t xml:space="preserve">читать текст с выборочным пониманием нужной или интересующей информации. </w:t>
      </w:r>
      <w:r>
        <w:rPr>
          <w:b/>
        </w:rPr>
        <w:t xml:space="preserve">Обучающийся получит возможность научиться: </w:t>
      </w:r>
    </w:p>
    <w:p w:rsidR="00571CE8" w:rsidRDefault="007078EF">
      <w:pPr>
        <w:numPr>
          <w:ilvl w:val="0"/>
          <w:numId w:val="3"/>
        </w:numPr>
        <w:spacing w:after="11" w:line="269" w:lineRule="auto"/>
        <w:ind w:right="0" w:hanging="463"/>
        <w:jc w:val="left"/>
      </w:pPr>
      <w:r>
        <w:rPr>
          <w:i/>
        </w:rPr>
        <w:t xml:space="preserve">вычленять причинно-следственные связи в тексте; </w:t>
      </w:r>
    </w:p>
    <w:p w:rsidR="00571CE8" w:rsidRDefault="007078EF">
      <w:pPr>
        <w:numPr>
          <w:ilvl w:val="0"/>
          <w:numId w:val="3"/>
        </w:numPr>
        <w:spacing w:after="0" w:line="271" w:lineRule="auto"/>
        <w:ind w:right="0" w:hanging="463"/>
        <w:jc w:val="left"/>
      </w:pPr>
      <w:r>
        <w:rPr>
          <w:rFonts w:ascii="Century Schoolbook" w:eastAsia="Century Schoolbook" w:hAnsi="Century Schoolbook" w:cs="Century Schoolbook"/>
          <w:i/>
        </w:rPr>
        <w:t>понимать тему и основное содержание текста; выделять смысловые вехи, основную мысль текста;</w:t>
      </w:r>
      <w:r>
        <w:rPr>
          <w:i/>
        </w:rPr>
        <w:t xml:space="preserve"> </w:t>
      </w:r>
    </w:p>
    <w:p w:rsidR="00571CE8" w:rsidRDefault="007078EF">
      <w:pPr>
        <w:numPr>
          <w:ilvl w:val="0"/>
          <w:numId w:val="3"/>
        </w:numPr>
        <w:spacing w:after="11" w:line="269" w:lineRule="auto"/>
        <w:ind w:right="0" w:hanging="463"/>
        <w:jc w:val="left"/>
      </w:pPr>
      <w:r>
        <w:rPr>
          <w:i/>
        </w:rPr>
        <w:t xml:space="preserve">восстанавливать текст из разрозненных абзацев или путем добавления выпущенных фрагментов; </w:t>
      </w:r>
    </w:p>
    <w:p w:rsidR="00571CE8" w:rsidRDefault="007078EF">
      <w:pPr>
        <w:numPr>
          <w:ilvl w:val="0"/>
          <w:numId w:val="3"/>
        </w:numPr>
        <w:spacing w:after="11" w:line="269" w:lineRule="auto"/>
        <w:ind w:right="0" w:hanging="463"/>
        <w:jc w:val="left"/>
      </w:pPr>
      <w:r>
        <w:rPr>
          <w:i/>
        </w:rPr>
        <w:t xml:space="preserve">понимать тему и основное содержание текста; </w:t>
      </w:r>
    </w:p>
    <w:p w:rsidR="00571CE8" w:rsidRDefault="007078EF">
      <w:pPr>
        <w:numPr>
          <w:ilvl w:val="0"/>
          <w:numId w:val="3"/>
        </w:numPr>
        <w:spacing w:after="11" w:line="269" w:lineRule="auto"/>
        <w:ind w:right="0" w:hanging="463"/>
        <w:jc w:val="left"/>
      </w:pPr>
      <w:r>
        <w:rPr>
          <w:i/>
        </w:rPr>
        <w:t xml:space="preserve">кратко и логично излагать содержание текста </w:t>
      </w:r>
    </w:p>
    <w:p w:rsidR="00571CE8" w:rsidRDefault="007078EF">
      <w:pPr>
        <w:spacing w:after="2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71CE8" w:rsidRDefault="007078EF">
      <w:pPr>
        <w:spacing w:after="10" w:line="271" w:lineRule="auto"/>
        <w:ind w:left="-5" w:right="5450"/>
      </w:pPr>
      <w:r>
        <w:rPr>
          <w:b/>
          <w:u w:val="single" w:color="000000"/>
        </w:rPr>
        <w:t>Письменная речь</w:t>
      </w:r>
      <w:r>
        <w:rPr>
          <w:b/>
        </w:rPr>
        <w:t xml:space="preserve"> </w:t>
      </w:r>
    </w:p>
    <w:p w:rsidR="00571CE8" w:rsidRDefault="007078EF">
      <w:pPr>
        <w:spacing w:after="14" w:line="270" w:lineRule="auto"/>
        <w:ind w:left="-5" w:right="4678"/>
        <w:jc w:val="left"/>
      </w:pPr>
      <w:r>
        <w:rPr>
          <w:b/>
        </w:rPr>
        <w:t xml:space="preserve">Обучающийся научится: </w:t>
      </w:r>
    </w:p>
    <w:p w:rsidR="00571CE8" w:rsidRDefault="007078EF">
      <w:pPr>
        <w:numPr>
          <w:ilvl w:val="1"/>
          <w:numId w:val="3"/>
        </w:numPr>
        <w:ind w:right="54" w:hanging="360"/>
      </w:pPr>
      <w:r>
        <w:t xml:space="preserve">заполнять анкеты и формуляры; </w:t>
      </w:r>
    </w:p>
    <w:p w:rsidR="00571CE8" w:rsidRDefault="007078EF">
      <w:pPr>
        <w:numPr>
          <w:ilvl w:val="1"/>
          <w:numId w:val="3"/>
        </w:numPr>
        <w:ind w:right="54" w:hanging="360"/>
      </w:pPr>
      <w:r>
        <w:t xml:space="preserve">делать выписки из текста; </w:t>
      </w:r>
    </w:p>
    <w:p w:rsidR="00571CE8" w:rsidRDefault="007078EF">
      <w:pPr>
        <w:numPr>
          <w:ilvl w:val="1"/>
          <w:numId w:val="3"/>
        </w:numPr>
        <w:ind w:right="54" w:hanging="360"/>
      </w:pPr>
      <w:r>
        <w:t xml:space="preserve">составлять план; </w:t>
      </w:r>
    </w:p>
    <w:p w:rsidR="00571CE8" w:rsidRDefault="007078EF">
      <w:pPr>
        <w:numPr>
          <w:ilvl w:val="1"/>
          <w:numId w:val="3"/>
        </w:numPr>
        <w:spacing w:after="34"/>
        <w:ind w:right="54" w:hanging="360"/>
      </w:pPr>
      <w:r>
        <w:t xml:space="preserve">писать поздравления с праздниками, выражать пожелания (объем до 40 слов, включая адрес);  </w:t>
      </w:r>
    </w:p>
    <w:p w:rsidR="00571CE8" w:rsidRDefault="007078EF">
      <w:pPr>
        <w:numPr>
          <w:ilvl w:val="1"/>
          <w:numId w:val="3"/>
        </w:numPr>
        <w:ind w:right="54" w:hanging="360"/>
      </w:pPr>
      <w:r>
        <w:t xml:space="preserve">писать личные письма без опоры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 (объем личного письма – 100-120 слов, включая адрес). </w:t>
      </w:r>
      <w:r>
        <w:rPr>
          <w:b/>
        </w:rPr>
        <w:t xml:space="preserve">Обучающийся получит возможность научиться: </w:t>
      </w:r>
    </w:p>
    <w:p w:rsidR="00571CE8" w:rsidRDefault="007078EF">
      <w:pPr>
        <w:spacing w:after="11" w:line="269" w:lineRule="auto"/>
        <w:ind w:left="-5" w:right="0"/>
        <w:jc w:val="left"/>
      </w:pPr>
      <w:r>
        <w:t>•</w:t>
      </w:r>
      <w:r>
        <w:rPr>
          <w:i/>
        </w:rPr>
        <w:t>делать краткие выписки из   текста с   целью их использования в собственных устных высказываниях;</w:t>
      </w:r>
      <w:r>
        <w:t xml:space="preserve"> </w:t>
      </w:r>
    </w:p>
    <w:p w:rsidR="00571CE8" w:rsidRDefault="007078EF">
      <w:pPr>
        <w:numPr>
          <w:ilvl w:val="0"/>
          <w:numId w:val="3"/>
        </w:numPr>
        <w:spacing w:after="11" w:line="269" w:lineRule="auto"/>
        <w:ind w:right="0" w:hanging="463"/>
        <w:jc w:val="left"/>
      </w:pPr>
      <w:r>
        <w:rPr>
          <w:i/>
        </w:rPr>
        <w:t>составлять план/ тезисы устного или письменного сообщения;</w:t>
      </w:r>
      <w:r>
        <w:t xml:space="preserve"> </w:t>
      </w:r>
    </w:p>
    <w:p w:rsidR="00571CE8" w:rsidRDefault="007078EF">
      <w:pPr>
        <w:numPr>
          <w:ilvl w:val="0"/>
          <w:numId w:val="3"/>
        </w:numPr>
        <w:spacing w:after="11" w:line="269" w:lineRule="auto"/>
        <w:ind w:right="0" w:hanging="463"/>
        <w:jc w:val="left"/>
      </w:pPr>
      <w:r>
        <w:rPr>
          <w:i/>
        </w:rPr>
        <w:t>кратко излагать в письменном виде результаты проектной деятельности;</w:t>
      </w:r>
      <w:r>
        <w:t xml:space="preserve"> </w:t>
      </w:r>
    </w:p>
    <w:p w:rsidR="00571CE8" w:rsidRDefault="007078EF">
      <w:pPr>
        <w:numPr>
          <w:ilvl w:val="0"/>
          <w:numId w:val="3"/>
        </w:numPr>
        <w:spacing w:after="11" w:line="269" w:lineRule="auto"/>
        <w:ind w:right="0" w:hanging="463"/>
        <w:jc w:val="left"/>
      </w:pPr>
      <w:r>
        <w:rPr>
          <w:i/>
        </w:rPr>
        <w:t>писать небольшое письменное высказывание с опорой на нелинейный текст (таблицы, диаграммы и т. п.).</w:t>
      </w:r>
      <w:r>
        <w:t xml:space="preserve"> </w:t>
      </w:r>
    </w:p>
    <w:p w:rsidR="00571CE8" w:rsidRDefault="007078EF">
      <w:pPr>
        <w:spacing w:after="0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:rsidR="00571CE8" w:rsidRDefault="007078EF">
      <w:pPr>
        <w:spacing w:after="10" w:line="271" w:lineRule="auto"/>
        <w:ind w:left="-5" w:right="67"/>
      </w:pPr>
      <w:r>
        <w:rPr>
          <w:b/>
          <w:u w:val="single" w:color="000000"/>
        </w:rPr>
        <w:t>Учащиеся также должны быть в состоянии в конце второго этапа обучения использовать</w:t>
      </w:r>
      <w:r>
        <w:rPr>
          <w:b/>
        </w:rPr>
        <w:t xml:space="preserve"> </w:t>
      </w:r>
      <w:r>
        <w:rPr>
          <w:b/>
          <w:u w:val="single" w:color="000000"/>
        </w:rPr>
        <w:t>приобретенные знания и умения в практической деятельности и повседневной жизни для:</w:t>
      </w:r>
      <w:r>
        <w:rPr>
          <w:b/>
        </w:rPr>
        <w:t xml:space="preserve">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общения с представителями других стран, ориентации в современном поликультурном мире; </w:t>
      </w:r>
    </w:p>
    <w:p w:rsidR="00571CE8" w:rsidRDefault="007078EF">
      <w:pPr>
        <w:numPr>
          <w:ilvl w:val="0"/>
          <w:numId w:val="4"/>
        </w:numPr>
        <w:ind w:right="54" w:hanging="360"/>
      </w:pPr>
      <w:r>
        <w:t xml:space="preserve">получения сведений из иноязычных источников информации (в том числе через Интернет), необходимых в образовательных и самообразовательных целях; </w:t>
      </w:r>
    </w:p>
    <w:p w:rsidR="00571CE8" w:rsidRDefault="007078EF">
      <w:pPr>
        <w:numPr>
          <w:ilvl w:val="0"/>
          <w:numId w:val="4"/>
        </w:numPr>
        <w:ind w:right="54" w:hanging="360"/>
      </w:pPr>
      <w:r>
        <w:t xml:space="preserve">расширения возможностей в выборе будущей профессиональной деятельности; </w:t>
      </w:r>
    </w:p>
    <w:p w:rsidR="00571CE8" w:rsidRDefault="007078EF">
      <w:pPr>
        <w:numPr>
          <w:ilvl w:val="0"/>
          <w:numId w:val="4"/>
        </w:numPr>
        <w:spacing w:after="301"/>
        <w:ind w:right="54" w:hanging="360"/>
      </w:pPr>
      <w:r>
        <w:t xml:space="preserve"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 </w:t>
      </w:r>
    </w:p>
    <w:p w:rsidR="00571CE8" w:rsidRDefault="007078EF">
      <w:pPr>
        <w:spacing w:after="10" w:line="271" w:lineRule="auto"/>
        <w:ind w:left="-5" w:right="0"/>
      </w:pPr>
      <w:r>
        <w:rPr>
          <w:b/>
          <w:u w:val="single" w:color="000000"/>
        </w:rPr>
        <w:t>Языковые навыки и средства оперирования ими, орфография и пунктуация</w:t>
      </w:r>
      <w:r>
        <w:rPr>
          <w:b/>
        </w:rPr>
        <w:t xml:space="preserve"> Обучающийся научится: </w:t>
      </w:r>
    </w:p>
    <w:p w:rsidR="00571CE8" w:rsidRDefault="007078EF">
      <w:pPr>
        <w:ind w:left="-5" w:right="54"/>
      </w:pPr>
      <w:r>
        <w:t xml:space="preserve">новым языковым средствам (фонетическим, орфографическим, лексическим, грамматическим) в соответствии c темами и ситуациями общения, отобранными для основной школы; освоение знаний о языковых явлениях изучаемого языка, разным способам выражения мысли в родном и иностранном языках. </w:t>
      </w:r>
    </w:p>
    <w:p w:rsidR="00571CE8" w:rsidRDefault="007078EF">
      <w:pPr>
        <w:spacing w:after="14" w:line="270" w:lineRule="auto"/>
        <w:ind w:left="-5" w:right="4678"/>
        <w:jc w:val="left"/>
      </w:pPr>
      <w:r>
        <w:rPr>
          <w:b/>
        </w:rPr>
        <w:t xml:space="preserve">Обучающийся получит возможность научиться: </w:t>
      </w:r>
    </w:p>
    <w:p w:rsidR="00571CE8" w:rsidRDefault="007078EF">
      <w:pPr>
        <w:numPr>
          <w:ilvl w:val="0"/>
          <w:numId w:val="5"/>
        </w:numPr>
        <w:spacing w:after="11" w:line="269" w:lineRule="auto"/>
        <w:ind w:right="54" w:hanging="259"/>
        <w:jc w:val="left"/>
      </w:pPr>
      <w:r>
        <w:rPr>
          <w:i/>
        </w:rPr>
        <w:t xml:space="preserve">применять правила написания слов, изученных в основной школе; </w:t>
      </w:r>
    </w:p>
    <w:p w:rsidR="00571CE8" w:rsidRDefault="007078EF">
      <w:pPr>
        <w:numPr>
          <w:ilvl w:val="0"/>
          <w:numId w:val="5"/>
        </w:numPr>
        <w:spacing w:after="11" w:line="269" w:lineRule="auto"/>
        <w:ind w:right="54" w:hanging="259"/>
        <w:jc w:val="left"/>
      </w:pPr>
      <w:r>
        <w:rPr>
          <w:i/>
        </w:rPr>
        <w:t xml:space="preserve">адекватно произносить и различать на слух звуки английского языка, соблюдать правила ударения в словах и фразах; </w:t>
      </w:r>
    </w:p>
    <w:p w:rsidR="00571CE8" w:rsidRDefault="007078EF">
      <w:pPr>
        <w:numPr>
          <w:ilvl w:val="0"/>
          <w:numId w:val="5"/>
        </w:numPr>
        <w:spacing w:after="11" w:line="269" w:lineRule="auto"/>
        <w:ind w:right="54" w:hanging="259"/>
        <w:jc w:val="left"/>
      </w:pPr>
      <w:r>
        <w:rPr>
          <w:i/>
        </w:rPr>
        <w:t>соблюдать ритмико-интонационные особенности предложений различных коммуникативных типов, правильно членить предложение на смысловые</w:t>
      </w:r>
      <w:r>
        <w:t xml:space="preserve"> </w:t>
      </w:r>
    </w:p>
    <w:p w:rsidR="00571CE8" w:rsidRDefault="007078EF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71CE8" w:rsidRDefault="007078EF">
      <w:pPr>
        <w:spacing w:after="10" w:line="271" w:lineRule="auto"/>
        <w:ind w:left="-5" w:right="5450"/>
      </w:pPr>
      <w:r>
        <w:rPr>
          <w:b/>
          <w:u w:val="single" w:color="000000"/>
        </w:rPr>
        <w:t>Фонетическая сторона речи</w:t>
      </w:r>
      <w:r>
        <w:rPr>
          <w:b/>
        </w:rPr>
        <w:t xml:space="preserve"> Обучающийся научится: </w:t>
      </w:r>
    </w:p>
    <w:p w:rsidR="00571CE8" w:rsidRDefault="007078EF">
      <w:pPr>
        <w:numPr>
          <w:ilvl w:val="0"/>
          <w:numId w:val="5"/>
        </w:numPr>
        <w:ind w:right="54" w:hanging="259"/>
        <w:jc w:val="left"/>
      </w:pPr>
      <w:r>
        <w:t>различать на слух и адекватно, без фонематических ошибок, ведущих к сбою коммуникации, произносить слова изучаемого иностранного языка; •</w:t>
      </w:r>
      <w:r>
        <w:rPr>
          <w:rFonts w:ascii="Arial" w:eastAsia="Arial" w:hAnsi="Arial" w:cs="Arial"/>
        </w:rPr>
        <w:t xml:space="preserve"> </w:t>
      </w:r>
      <w:r>
        <w:t xml:space="preserve">соблюдать правильное ударение в изученных словах; </w:t>
      </w:r>
    </w:p>
    <w:p w:rsidR="00571CE8" w:rsidRDefault="007078EF">
      <w:pPr>
        <w:numPr>
          <w:ilvl w:val="0"/>
          <w:numId w:val="5"/>
        </w:numPr>
        <w:ind w:right="54" w:hanging="259"/>
        <w:jc w:val="left"/>
      </w:pPr>
      <w:r>
        <w:t xml:space="preserve">различать коммуникативные типы предложений по их интонации; </w:t>
      </w:r>
    </w:p>
    <w:p w:rsidR="00571CE8" w:rsidRDefault="007078EF">
      <w:pPr>
        <w:numPr>
          <w:ilvl w:val="0"/>
          <w:numId w:val="5"/>
        </w:numPr>
        <w:ind w:right="54" w:hanging="259"/>
        <w:jc w:val="left"/>
      </w:pPr>
      <w:r>
        <w:t xml:space="preserve">членить предложение на смысловые группы; </w:t>
      </w:r>
    </w:p>
    <w:p w:rsidR="00571CE8" w:rsidRDefault="007078EF">
      <w:pPr>
        <w:numPr>
          <w:ilvl w:val="0"/>
          <w:numId w:val="5"/>
        </w:numPr>
        <w:ind w:right="54" w:hanging="259"/>
        <w:jc w:val="left"/>
      </w:pPr>
      <w:r>
        <w:t xml:space="preserve"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 </w:t>
      </w:r>
    </w:p>
    <w:p w:rsidR="00571CE8" w:rsidRDefault="007078EF">
      <w:pPr>
        <w:spacing w:after="14" w:line="270" w:lineRule="auto"/>
        <w:ind w:left="-5" w:right="4678"/>
        <w:jc w:val="left"/>
      </w:pPr>
      <w:r>
        <w:rPr>
          <w:b/>
        </w:rPr>
        <w:t xml:space="preserve">Обучающийся получит возможность научиться: </w:t>
      </w:r>
    </w:p>
    <w:p w:rsidR="00571CE8" w:rsidRDefault="007078EF">
      <w:pPr>
        <w:numPr>
          <w:ilvl w:val="0"/>
          <w:numId w:val="5"/>
        </w:numPr>
        <w:spacing w:after="11" w:line="269" w:lineRule="auto"/>
        <w:ind w:right="54" w:hanging="259"/>
        <w:jc w:val="left"/>
      </w:pPr>
      <w:r>
        <w:rPr>
          <w:i/>
        </w:rPr>
        <w:t>выражать модальные настроения, чувства и эмоции с помощью интонации;</w:t>
      </w:r>
      <w:r>
        <w:t xml:space="preserve"> </w:t>
      </w:r>
    </w:p>
    <w:p w:rsidR="00571CE8" w:rsidRDefault="007078EF">
      <w:pPr>
        <w:numPr>
          <w:ilvl w:val="0"/>
          <w:numId w:val="5"/>
        </w:numPr>
        <w:spacing w:after="11" w:line="269" w:lineRule="auto"/>
        <w:ind w:right="54" w:hanging="259"/>
        <w:jc w:val="left"/>
      </w:pPr>
      <w:r>
        <w:rPr>
          <w:i/>
        </w:rPr>
        <w:t>различать британские и американские варианты английского языка в прослушанных высказываниях.</w:t>
      </w:r>
      <w:r>
        <w:t xml:space="preserve"> </w:t>
      </w:r>
    </w:p>
    <w:p w:rsidR="00571CE8" w:rsidRDefault="007078EF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71CE8" w:rsidRDefault="007078EF">
      <w:pPr>
        <w:spacing w:after="10" w:line="271" w:lineRule="auto"/>
        <w:ind w:left="-5" w:right="5450"/>
      </w:pPr>
      <w:r>
        <w:rPr>
          <w:b/>
          <w:u w:val="single" w:color="000000"/>
        </w:rPr>
        <w:t>Лексическая сторона речи</w:t>
      </w:r>
      <w:r>
        <w:rPr>
          <w:b/>
        </w:rPr>
        <w:t xml:space="preserve"> Обучающийся научится: </w:t>
      </w:r>
    </w:p>
    <w:p w:rsidR="00571CE8" w:rsidRDefault="007078EF">
      <w:pPr>
        <w:numPr>
          <w:ilvl w:val="0"/>
          <w:numId w:val="5"/>
        </w:numPr>
        <w:ind w:right="54" w:hanging="259"/>
        <w:jc w:val="left"/>
      </w:pPr>
      <w: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 </w:t>
      </w:r>
    </w:p>
    <w:p w:rsidR="00571CE8" w:rsidRDefault="007078EF">
      <w:pPr>
        <w:numPr>
          <w:ilvl w:val="0"/>
          <w:numId w:val="5"/>
        </w:numPr>
        <w:spacing w:after="12" w:line="270" w:lineRule="auto"/>
        <w:ind w:right="54" w:hanging="259"/>
        <w:jc w:val="left"/>
      </w:pPr>
      <w:r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</w:t>
      </w:r>
      <w:r>
        <w:lastRenderedPageBreak/>
        <w:t xml:space="preserve">многозначные, в пределах тематики основной школы в соответствии с решаемой коммуникативной задачей; </w:t>
      </w:r>
    </w:p>
    <w:p w:rsidR="00571CE8" w:rsidRDefault="007078EF">
      <w:pPr>
        <w:numPr>
          <w:ilvl w:val="0"/>
          <w:numId w:val="5"/>
        </w:numPr>
        <w:ind w:right="54" w:hanging="259"/>
        <w:jc w:val="left"/>
      </w:pPr>
      <w:r>
        <w:t>соблюдать существующие в английском языке нормы лексической сочетаемости; •</w:t>
      </w:r>
      <w:r>
        <w:rPr>
          <w:rFonts w:ascii="Arial" w:eastAsia="Arial" w:hAnsi="Arial" w:cs="Arial"/>
        </w:rPr>
        <w:t xml:space="preserve"> </w:t>
      </w:r>
      <w:r>
        <w:t xml:space="preserve"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 </w:t>
      </w:r>
    </w:p>
    <w:p w:rsidR="00571CE8" w:rsidRDefault="007078EF">
      <w:pPr>
        <w:ind w:left="-5" w:right="54"/>
      </w:pPr>
      <w: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 </w:t>
      </w:r>
    </w:p>
    <w:p w:rsidR="00571CE8" w:rsidRDefault="007078EF">
      <w:pPr>
        <w:numPr>
          <w:ilvl w:val="0"/>
          <w:numId w:val="6"/>
        </w:numPr>
        <w:ind w:right="54" w:hanging="139"/>
      </w:pPr>
      <w:r>
        <w:t xml:space="preserve">глаголы при помощи аффиксов </w:t>
      </w:r>
      <w:proofErr w:type="spellStart"/>
      <w:r>
        <w:rPr>
          <w:i/>
        </w:rPr>
        <w:t>dis</w:t>
      </w:r>
      <w:proofErr w:type="spellEnd"/>
      <w:r>
        <w:rPr>
          <w:i/>
        </w:rPr>
        <w:t xml:space="preserve">-, </w:t>
      </w:r>
      <w:proofErr w:type="spellStart"/>
      <w:r>
        <w:rPr>
          <w:i/>
        </w:rPr>
        <w:t>mis</w:t>
      </w:r>
      <w:proofErr w:type="spellEnd"/>
      <w:r>
        <w:rPr>
          <w:i/>
        </w:rPr>
        <w:t xml:space="preserve">-, </w:t>
      </w:r>
      <w:proofErr w:type="spellStart"/>
      <w:r>
        <w:rPr>
          <w:i/>
        </w:rPr>
        <w:t>re</w:t>
      </w:r>
      <w:proofErr w:type="spellEnd"/>
      <w:r>
        <w:rPr>
          <w:i/>
        </w:rPr>
        <w:t>-</w:t>
      </w:r>
      <w:proofErr w:type="gramStart"/>
      <w:r>
        <w:rPr>
          <w:i/>
        </w:rPr>
        <w:t>,  -</w:t>
      </w:r>
      <w:proofErr w:type="spellStart"/>
      <w:proofErr w:type="gramEnd"/>
      <w:r>
        <w:rPr>
          <w:i/>
        </w:rPr>
        <w:t>ise</w:t>
      </w:r>
      <w:proofErr w:type="spellEnd"/>
      <w:r>
        <w:rPr>
          <w:i/>
        </w:rPr>
        <w:t xml:space="preserve">; </w:t>
      </w:r>
    </w:p>
    <w:p w:rsidR="00571CE8" w:rsidRDefault="007078EF">
      <w:pPr>
        <w:numPr>
          <w:ilvl w:val="0"/>
          <w:numId w:val="6"/>
        </w:numPr>
        <w:ind w:right="54" w:hanging="139"/>
      </w:pPr>
      <w:r>
        <w:t xml:space="preserve">имена существительные при помощи суффиксов </w:t>
      </w:r>
      <w:r>
        <w:rPr>
          <w:i/>
        </w:rPr>
        <w:t>-</w:t>
      </w:r>
      <w:proofErr w:type="spellStart"/>
      <w:r>
        <w:rPr>
          <w:i/>
        </w:rPr>
        <w:t>or</w:t>
      </w:r>
      <w:proofErr w:type="spellEnd"/>
      <w:r>
        <w:rPr>
          <w:i/>
        </w:rPr>
        <w:t xml:space="preserve"> -</w:t>
      </w:r>
      <w:proofErr w:type="spellStart"/>
      <w:r>
        <w:rPr>
          <w:i/>
        </w:rPr>
        <w:t>er</w:t>
      </w:r>
      <w:proofErr w:type="spellEnd"/>
      <w:r>
        <w:rPr>
          <w:i/>
        </w:rPr>
        <w:t>, -</w:t>
      </w:r>
      <w:proofErr w:type="spellStart"/>
      <w:proofErr w:type="gramStart"/>
      <w:r>
        <w:rPr>
          <w:i/>
        </w:rPr>
        <w:t>ist</w:t>
      </w:r>
      <w:proofErr w:type="spellEnd"/>
      <w:r>
        <w:rPr>
          <w:i/>
        </w:rPr>
        <w:t xml:space="preserve"> </w:t>
      </w:r>
      <w:r>
        <w:t>,</w:t>
      </w:r>
      <w:proofErr w:type="gramEnd"/>
      <w:r>
        <w:t xml:space="preserve"> </w:t>
      </w:r>
      <w:r>
        <w:rPr>
          <w:i/>
        </w:rPr>
        <w:t>-</w:t>
      </w:r>
      <w:proofErr w:type="spellStart"/>
      <w:r>
        <w:rPr>
          <w:i/>
        </w:rPr>
        <w:t>sion</w:t>
      </w:r>
      <w:proofErr w:type="spellEnd"/>
      <w:r>
        <w:rPr>
          <w:i/>
        </w:rPr>
        <w:t>/-</w:t>
      </w:r>
      <w:proofErr w:type="spellStart"/>
      <w:r>
        <w:rPr>
          <w:i/>
        </w:rPr>
        <w:t>tion</w:t>
      </w:r>
      <w:proofErr w:type="spellEnd"/>
      <w:r>
        <w:rPr>
          <w:i/>
        </w:rPr>
        <w:t>, -</w:t>
      </w:r>
      <w:proofErr w:type="spellStart"/>
      <w:r>
        <w:rPr>
          <w:i/>
        </w:rPr>
        <w:t>ence</w:t>
      </w:r>
      <w:proofErr w:type="spellEnd"/>
      <w:r>
        <w:rPr>
          <w:i/>
        </w:rPr>
        <w:t>, -</w:t>
      </w:r>
      <w:proofErr w:type="spellStart"/>
      <w:r>
        <w:rPr>
          <w:i/>
        </w:rPr>
        <w:t>ment</w:t>
      </w:r>
      <w:proofErr w:type="spellEnd"/>
      <w:r>
        <w:rPr>
          <w:i/>
        </w:rPr>
        <w:t>, -</w:t>
      </w:r>
      <w:proofErr w:type="spellStart"/>
      <w:r>
        <w:rPr>
          <w:i/>
        </w:rPr>
        <w:t>ity</w:t>
      </w:r>
      <w:proofErr w:type="spellEnd"/>
      <w:r>
        <w:rPr>
          <w:i/>
        </w:rPr>
        <w:t xml:space="preserve"> </w:t>
      </w:r>
      <w:r>
        <w:t>, -</w:t>
      </w:r>
      <w:proofErr w:type="spellStart"/>
      <w:r>
        <w:t>ness</w:t>
      </w:r>
      <w:proofErr w:type="spellEnd"/>
      <w:r>
        <w:t xml:space="preserve">, </w:t>
      </w:r>
    </w:p>
    <w:p w:rsidR="00571CE8" w:rsidRDefault="007078EF">
      <w:pPr>
        <w:spacing w:after="11" w:line="269" w:lineRule="auto"/>
        <w:ind w:left="-5" w:right="0"/>
        <w:jc w:val="left"/>
      </w:pPr>
      <w:r>
        <w:rPr>
          <w:i/>
        </w:rPr>
        <w:t>-</w:t>
      </w:r>
      <w:proofErr w:type="spellStart"/>
      <w:r>
        <w:rPr>
          <w:i/>
        </w:rPr>
        <w:t>ship</w:t>
      </w:r>
      <w:proofErr w:type="spellEnd"/>
      <w:r>
        <w:rPr>
          <w:i/>
        </w:rPr>
        <w:t>, -</w:t>
      </w:r>
      <w:proofErr w:type="spellStart"/>
      <w:r>
        <w:rPr>
          <w:i/>
        </w:rPr>
        <w:t>ing</w:t>
      </w:r>
      <w:proofErr w:type="spellEnd"/>
      <w:r>
        <w:rPr>
          <w:i/>
        </w:rPr>
        <w:t>;</w:t>
      </w:r>
      <w:r>
        <w:t xml:space="preserve"> </w:t>
      </w:r>
    </w:p>
    <w:p w:rsidR="00571CE8" w:rsidRDefault="007078EF">
      <w:pPr>
        <w:numPr>
          <w:ilvl w:val="0"/>
          <w:numId w:val="6"/>
        </w:numPr>
        <w:spacing w:after="11" w:line="269" w:lineRule="auto"/>
        <w:ind w:right="54" w:hanging="139"/>
      </w:pPr>
      <w:r>
        <w:t xml:space="preserve">имена прилагательные при помощи аффиксов: </w:t>
      </w:r>
      <w:r>
        <w:rPr>
          <w:i/>
        </w:rPr>
        <w:t>-y, -</w:t>
      </w:r>
      <w:proofErr w:type="spellStart"/>
      <w:r>
        <w:rPr>
          <w:i/>
        </w:rPr>
        <w:t>ly</w:t>
      </w:r>
      <w:proofErr w:type="spellEnd"/>
      <w:r>
        <w:rPr>
          <w:i/>
        </w:rPr>
        <w:t>, -</w:t>
      </w:r>
      <w:proofErr w:type="spellStart"/>
      <w:proofErr w:type="gramStart"/>
      <w:r>
        <w:rPr>
          <w:i/>
        </w:rPr>
        <w:t>ful</w:t>
      </w:r>
      <w:proofErr w:type="spellEnd"/>
      <w:r>
        <w:t xml:space="preserve"> </w:t>
      </w:r>
      <w:r>
        <w:rPr>
          <w:i/>
        </w:rPr>
        <w:t>,</w:t>
      </w:r>
      <w:proofErr w:type="gramEnd"/>
      <w:r>
        <w:rPr>
          <w:i/>
        </w:rPr>
        <w:t xml:space="preserve"> -</w:t>
      </w:r>
      <w:proofErr w:type="spellStart"/>
      <w:r>
        <w:rPr>
          <w:i/>
        </w:rPr>
        <w:t>al</w:t>
      </w:r>
      <w:proofErr w:type="spellEnd"/>
      <w:r>
        <w:rPr>
          <w:i/>
        </w:rPr>
        <w:t xml:space="preserve"> , -</w:t>
      </w:r>
      <w:proofErr w:type="spellStart"/>
      <w:r>
        <w:rPr>
          <w:i/>
        </w:rPr>
        <w:t>ic</w:t>
      </w:r>
      <w:proofErr w:type="spellEnd"/>
      <w:r>
        <w:t>,-</w:t>
      </w:r>
      <w:proofErr w:type="spellStart"/>
      <w:r>
        <w:rPr>
          <w:i/>
        </w:rPr>
        <w:t>ian</w:t>
      </w:r>
      <w:proofErr w:type="spellEnd"/>
      <w:r>
        <w:t>,-</w:t>
      </w:r>
      <w:proofErr w:type="spellStart"/>
      <w:r>
        <w:rPr>
          <w:i/>
        </w:rPr>
        <w:t>an</w:t>
      </w:r>
      <w:proofErr w:type="spellEnd"/>
      <w:r>
        <w:rPr>
          <w:i/>
        </w:rPr>
        <w:t>, -</w:t>
      </w:r>
      <w:proofErr w:type="spellStart"/>
      <w:r>
        <w:rPr>
          <w:i/>
        </w:rPr>
        <w:t>ing</w:t>
      </w:r>
      <w:proofErr w:type="spellEnd"/>
      <w:r>
        <w:rPr>
          <w:i/>
        </w:rPr>
        <w:t>; -</w:t>
      </w:r>
      <w:proofErr w:type="spellStart"/>
      <w:r>
        <w:rPr>
          <w:i/>
        </w:rPr>
        <w:t>ous</w:t>
      </w:r>
      <w:proofErr w:type="spellEnd"/>
      <w:r>
        <w:rPr>
          <w:i/>
        </w:rPr>
        <w:t>, -</w:t>
      </w:r>
      <w:proofErr w:type="spellStart"/>
      <w:r>
        <w:rPr>
          <w:i/>
        </w:rPr>
        <w:t>able</w:t>
      </w:r>
      <w:proofErr w:type="spellEnd"/>
      <w:r>
        <w:t>,-</w:t>
      </w:r>
      <w:proofErr w:type="spellStart"/>
      <w:r>
        <w:rPr>
          <w:i/>
        </w:rPr>
        <w:t>ible</w:t>
      </w:r>
      <w:proofErr w:type="spellEnd"/>
      <w:r>
        <w:rPr>
          <w:i/>
        </w:rPr>
        <w:t xml:space="preserve">, </w:t>
      </w:r>
    </w:p>
    <w:p w:rsidR="00571CE8" w:rsidRDefault="007078EF">
      <w:pPr>
        <w:spacing w:after="11" w:line="269" w:lineRule="auto"/>
        <w:ind w:left="-5" w:right="0"/>
        <w:jc w:val="left"/>
      </w:pPr>
      <w:r>
        <w:rPr>
          <w:i/>
        </w:rPr>
        <w:t>-</w:t>
      </w:r>
      <w:proofErr w:type="spellStart"/>
      <w:r>
        <w:rPr>
          <w:i/>
        </w:rPr>
        <w:t>less</w:t>
      </w:r>
      <w:proofErr w:type="spellEnd"/>
      <w:r>
        <w:rPr>
          <w:i/>
        </w:rPr>
        <w:t>, -</w:t>
      </w:r>
      <w:proofErr w:type="spellStart"/>
      <w:r>
        <w:rPr>
          <w:i/>
        </w:rPr>
        <w:t>ive</w:t>
      </w:r>
      <w:proofErr w:type="spellEnd"/>
      <w:r>
        <w:rPr>
          <w:i/>
        </w:rPr>
        <w:t xml:space="preserve">; </w:t>
      </w:r>
    </w:p>
    <w:p w:rsidR="00571CE8" w:rsidRDefault="007078EF">
      <w:pPr>
        <w:numPr>
          <w:ilvl w:val="0"/>
          <w:numId w:val="7"/>
        </w:numPr>
        <w:ind w:right="54"/>
      </w:pPr>
      <w:r>
        <w:t>различать такие лингвистические особенности лексических единиц как:</w:t>
      </w:r>
      <w:r>
        <w:rPr>
          <w:i/>
        </w:rPr>
        <w:t xml:space="preserve"> </w:t>
      </w:r>
      <w:r>
        <w:t>полисемия (</w:t>
      </w:r>
      <w:proofErr w:type="spellStart"/>
      <w:r>
        <w:t>receive</w:t>
      </w:r>
      <w:proofErr w:type="spellEnd"/>
      <w:r>
        <w:t xml:space="preserve"> — 1) получать 2) принимать (гостей); </w:t>
      </w:r>
      <w:proofErr w:type="spellStart"/>
      <w:r>
        <w:t>silent</w:t>
      </w:r>
      <w:proofErr w:type="spellEnd"/>
      <w:r>
        <w:t xml:space="preserve"> — 1) тихий 2) молчаливый; </w:t>
      </w:r>
      <w:proofErr w:type="spellStart"/>
      <w:r>
        <w:t>shoot</w:t>
      </w:r>
      <w:proofErr w:type="spellEnd"/>
      <w:r>
        <w:t xml:space="preserve"> </w:t>
      </w:r>
    </w:p>
    <w:p w:rsidR="00571CE8" w:rsidRDefault="007078EF">
      <w:pPr>
        <w:ind w:left="-5" w:right="54"/>
      </w:pPr>
      <w:r>
        <w:t xml:space="preserve">— 1) стрелять 2) снимать (кино); </w:t>
      </w:r>
    </w:p>
    <w:p w:rsidR="00571CE8" w:rsidRDefault="007078EF">
      <w:pPr>
        <w:ind w:left="-5" w:right="54"/>
      </w:pPr>
      <w:r>
        <w:t>дифференциация синонимов (</w:t>
      </w:r>
      <w:proofErr w:type="spellStart"/>
      <w:r>
        <w:t>pair</w:t>
      </w:r>
      <w:proofErr w:type="spellEnd"/>
      <w:r>
        <w:t xml:space="preserve"> — </w:t>
      </w:r>
      <w:proofErr w:type="spellStart"/>
      <w:r>
        <w:t>сouple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—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, </w:t>
      </w:r>
      <w:proofErr w:type="spellStart"/>
      <w:r>
        <w:t>team</w:t>
      </w:r>
      <w:proofErr w:type="spellEnd"/>
      <w:r>
        <w:t xml:space="preserve"> — </w:t>
      </w:r>
      <w:proofErr w:type="spellStart"/>
      <w:r>
        <w:t>crew</w:t>
      </w:r>
      <w:proofErr w:type="spellEnd"/>
      <w:r>
        <w:t xml:space="preserve">);  </w:t>
      </w:r>
    </w:p>
    <w:p w:rsidR="00571CE8" w:rsidRDefault="007078EF">
      <w:pPr>
        <w:spacing w:after="12" w:line="270" w:lineRule="auto"/>
        <w:ind w:left="-5" w:right="54"/>
        <w:jc w:val="left"/>
      </w:pPr>
      <w:r>
        <w:t>слова и словосочетания, выбор между которыми вызывает трудности в силу их сходства (</w:t>
      </w:r>
      <w:proofErr w:type="spellStart"/>
      <w:r>
        <w:t>like</w:t>
      </w:r>
      <w:proofErr w:type="spellEnd"/>
      <w:r>
        <w:t xml:space="preserve"> — </w:t>
      </w:r>
      <w:proofErr w:type="spellStart"/>
      <w:r>
        <w:t>alike</w:t>
      </w:r>
      <w:proofErr w:type="spellEnd"/>
      <w:r>
        <w:t xml:space="preserve">, </w:t>
      </w:r>
      <w:proofErr w:type="spellStart"/>
      <w:r>
        <w:t>fly</w:t>
      </w:r>
      <w:proofErr w:type="spellEnd"/>
      <w:r>
        <w:t xml:space="preserve"> — </w:t>
      </w:r>
      <w:proofErr w:type="spellStart"/>
      <w:r>
        <w:t>flow</w:t>
      </w:r>
      <w:proofErr w:type="spellEnd"/>
      <w:r>
        <w:t xml:space="preserve">, </w:t>
      </w:r>
      <w:proofErr w:type="spellStart"/>
      <w:r>
        <w:t>serial</w:t>
      </w:r>
      <w:proofErr w:type="spellEnd"/>
      <w:r>
        <w:t xml:space="preserve"> — </w:t>
      </w:r>
      <w:proofErr w:type="spellStart"/>
      <w:r>
        <w:t>series</w:t>
      </w:r>
      <w:proofErr w:type="spellEnd"/>
      <w:r>
        <w:t xml:space="preserve">,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sth</w:t>
      </w:r>
      <w:proofErr w:type="spellEnd"/>
      <w:r>
        <w:t xml:space="preserve"> —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sth</w:t>
      </w:r>
      <w:proofErr w:type="spellEnd"/>
      <w:r>
        <w:t>); омонимы (</w:t>
      </w:r>
      <w:proofErr w:type="spellStart"/>
      <w:r>
        <w:t>to</w:t>
      </w:r>
      <w:proofErr w:type="spellEnd"/>
      <w:r>
        <w:t xml:space="preserve"> </w:t>
      </w:r>
      <w:proofErr w:type="spellStart"/>
      <w:r>
        <w:t>lie</w:t>
      </w:r>
      <w:proofErr w:type="spellEnd"/>
      <w:r>
        <w:t xml:space="preserve"> — </w:t>
      </w:r>
      <w:proofErr w:type="spellStart"/>
      <w:r>
        <w:t>to</w:t>
      </w:r>
      <w:proofErr w:type="spellEnd"/>
      <w:r>
        <w:t xml:space="preserve"> </w:t>
      </w:r>
      <w:proofErr w:type="spellStart"/>
      <w:r>
        <w:t>lie</w:t>
      </w:r>
      <w:proofErr w:type="spellEnd"/>
      <w:r>
        <w:t xml:space="preserve">);  </w:t>
      </w:r>
    </w:p>
    <w:p w:rsidR="00571CE8" w:rsidRPr="000841FF" w:rsidRDefault="007078EF">
      <w:pPr>
        <w:ind w:left="-5" w:right="54"/>
        <w:rPr>
          <w:lang w:val="en-US"/>
        </w:rPr>
      </w:pPr>
      <w:r>
        <w:t>глаголы</w:t>
      </w:r>
      <w:r w:rsidRPr="000841FF">
        <w:rPr>
          <w:lang w:val="en-US"/>
        </w:rPr>
        <w:t xml:space="preserve">, </w:t>
      </w:r>
      <w:r>
        <w:t>управляемые</w:t>
      </w:r>
      <w:r w:rsidRPr="000841FF">
        <w:rPr>
          <w:lang w:val="en-US"/>
        </w:rPr>
        <w:t xml:space="preserve"> </w:t>
      </w:r>
      <w:r>
        <w:t>предлогами</w:t>
      </w:r>
      <w:r w:rsidRPr="000841FF">
        <w:rPr>
          <w:lang w:val="en-US"/>
        </w:rPr>
        <w:t xml:space="preserve"> (to stand for, to call out, to tear out);  </w:t>
      </w:r>
    </w:p>
    <w:p w:rsidR="00571CE8" w:rsidRPr="000841FF" w:rsidRDefault="007078EF">
      <w:pPr>
        <w:ind w:left="-5" w:right="54"/>
        <w:rPr>
          <w:lang w:val="en-US"/>
        </w:rPr>
      </w:pPr>
      <w:r>
        <w:t>стилистически</w:t>
      </w:r>
      <w:r w:rsidRPr="000841FF">
        <w:rPr>
          <w:lang w:val="en-US"/>
        </w:rPr>
        <w:t xml:space="preserve"> </w:t>
      </w:r>
      <w:r>
        <w:t>маркированная</w:t>
      </w:r>
      <w:r w:rsidRPr="000841FF">
        <w:rPr>
          <w:lang w:val="en-US"/>
        </w:rPr>
        <w:t xml:space="preserve"> </w:t>
      </w:r>
      <w:r>
        <w:t>лексика</w:t>
      </w:r>
      <w:r w:rsidRPr="000841FF">
        <w:rPr>
          <w:lang w:val="en-US"/>
        </w:rPr>
        <w:t xml:space="preserve"> (hoodie, sci-fi, lousy, ta-ta, to grab</w:t>
      </w:r>
      <w:proofErr w:type="gramStart"/>
      <w:r w:rsidRPr="000841FF">
        <w:rPr>
          <w:lang w:val="en-US"/>
        </w:rPr>
        <w:t xml:space="preserve">);  </w:t>
      </w:r>
      <w:r>
        <w:t>интернациональные</w:t>
      </w:r>
      <w:proofErr w:type="gramEnd"/>
      <w:r w:rsidRPr="000841FF">
        <w:rPr>
          <w:lang w:val="en-US"/>
        </w:rPr>
        <w:t xml:space="preserve"> </w:t>
      </w:r>
      <w:r>
        <w:t>слова</w:t>
      </w:r>
      <w:r w:rsidRPr="000841FF">
        <w:rPr>
          <w:lang w:val="en-US"/>
        </w:rPr>
        <w:t xml:space="preserve"> (corporation, column, technology, socialize); </w:t>
      </w:r>
    </w:p>
    <w:p w:rsidR="00571CE8" w:rsidRDefault="007078EF">
      <w:pPr>
        <w:ind w:left="-5" w:right="54"/>
      </w:pPr>
      <w:r>
        <w:t>национально-маркированная лексика (</w:t>
      </w:r>
      <w:proofErr w:type="spellStart"/>
      <w:r>
        <w:t>scout</w:t>
      </w:r>
      <w:proofErr w:type="spellEnd"/>
      <w:r>
        <w:t xml:space="preserve">, </w:t>
      </w:r>
      <w:proofErr w:type="spellStart"/>
      <w:r>
        <w:t>flamenco</w:t>
      </w:r>
      <w:proofErr w:type="spellEnd"/>
      <w:r>
        <w:t xml:space="preserve">, </w:t>
      </w:r>
      <w:proofErr w:type="spellStart"/>
      <w:r>
        <w:t>sir</w:t>
      </w:r>
      <w:proofErr w:type="spellEnd"/>
      <w:r>
        <w:t xml:space="preserve">, </w:t>
      </w:r>
      <w:proofErr w:type="spellStart"/>
      <w:r>
        <w:t>lady</w:t>
      </w:r>
      <w:proofErr w:type="spellEnd"/>
      <w:r>
        <w:t xml:space="preserve">, </w:t>
      </w:r>
      <w:proofErr w:type="spellStart"/>
      <w:r>
        <w:t>dame</w:t>
      </w:r>
      <w:proofErr w:type="spellEnd"/>
      <w:r>
        <w:t xml:space="preserve">); </w:t>
      </w:r>
    </w:p>
    <w:p w:rsidR="00571CE8" w:rsidRPr="000841FF" w:rsidRDefault="007078EF">
      <w:pPr>
        <w:numPr>
          <w:ilvl w:val="0"/>
          <w:numId w:val="7"/>
        </w:numPr>
        <w:ind w:right="54"/>
        <w:rPr>
          <w:lang w:val="en-US"/>
        </w:rPr>
      </w:pPr>
      <w:r>
        <w:t>употреблять</w:t>
      </w:r>
      <w:r w:rsidRPr="000841FF">
        <w:rPr>
          <w:lang w:val="en-US"/>
        </w:rPr>
        <w:t xml:space="preserve"> </w:t>
      </w:r>
      <w:r>
        <w:t>фразовые</w:t>
      </w:r>
      <w:r w:rsidRPr="000841FF">
        <w:rPr>
          <w:lang w:val="en-US"/>
        </w:rPr>
        <w:t xml:space="preserve"> </w:t>
      </w:r>
      <w:r>
        <w:t>глаголы</w:t>
      </w:r>
      <w:r w:rsidRPr="000841FF">
        <w:rPr>
          <w:lang w:val="en-US"/>
        </w:rPr>
        <w:t xml:space="preserve"> (to end up/in/with; to see around/through/to/off; to turn on/up/off/down/over/into); </w:t>
      </w:r>
    </w:p>
    <w:p w:rsidR="00571CE8" w:rsidRPr="000841FF" w:rsidRDefault="007078EF">
      <w:pPr>
        <w:numPr>
          <w:ilvl w:val="0"/>
          <w:numId w:val="7"/>
        </w:numPr>
        <w:ind w:right="54"/>
        <w:rPr>
          <w:lang w:val="en-US"/>
        </w:rPr>
      </w:pPr>
      <w:r>
        <w:t>регулярно</w:t>
      </w:r>
      <w:r w:rsidRPr="000841FF">
        <w:rPr>
          <w:lang w:val="en-US"/>
        </w:rPr>
        <w:t xml:space="preserve"> </w:t>
      </w:r>
      <w:r>
        <w:t>работать</w:t>
      </w:r>
      <w:r w:rsidRPr="000841FF">
        <w:rPr>
          <w:lang w:val="en-US"/>
        </w:rPr>
        <w:t xml:space="preserve"> </w:t>
      </w:r>
      <w:r>
        <w:t>над</w:t>
      </w:r>
      <w:r w:rsidRPr="000841FF">
        <w:rPr>
          <w:lang w:val="en-US"/>
        </w:rPr>
        <w:t xml:space="preserve"> </w:t>
      </w:r>
      <w:r>
        <w:t>идиоматикой</w:t>
      </w:r>
      <w:r w:rsidRPr="000841FF">
        <w:rPr>
          <w:lang w:val="en-US"/>
        </w:rPr>
        <w:t xml:space="preserve"> (idioms with the noun “mind”, idioms in computer language, idioms used while talking on the phone); </w:t>
      </w:r>
    </w:p>
    <w:p w:rsidR="00571CE8" w:rsidRDefault="007078EF">
      <w:pPr>
        <w:numPr>
          <w:ilvl w:val="0"/>
          <w:numId w:val="7"/>
        </w:numPr>
        <w:ind w:right="54"/>
      </w:pPr>
      <w:r>
        <w:t xml:space="preserve">употреблять устойчивые словосочетания, а также реплики-клише, отражающие культуру англоязычных стран и используемые для того, чтобы: </w:t>
      </w:r>
    </w:p>
    <w:p w:rsidR="00571CE8" w:rsidRDefault="007078EF">
      <w:pPr>
        <w:numPr>
          <w:ilvl w:val="0"/>
          <w:numId w:val="8"/>
        </w:numPr>
        <w:ind w:right="54" w:hanging="139"/>
      </w:pPr>
      <w:r>
        <w:t xml:space="preserve">вносить предложения;  </w:t>
      </w:r>
    </w:p>
    <w:p w:rsidR="00571CE8" w:rsidRDefault="007078EF">
      <w:pPr>
        <w:numPr>
          <w:ilvl w:val="0"/>
          <w:numId w:val="8"/>
        </w:numPr>
        <w:ind w:right="54" w:hanging="139"/>
      </w:pPr>
      <w:r>
        <w:t xml:space="preserve">вести повествование, используя слова-связки типа </w:t>
      </w:r>
      <w:proofErr w:type="spellStart"/>
      <w:r>
        <w:t>although</w:t>
      </w:r>
      <w:proofErr w:type="spellEnd"/>
      <w:r>
        <w:t xml:space="preserve">; </w:t>
      </w:r>
    </w:p>
    <w:p w:rsidR="00571CE8" w:rsidRDefault="007078EF">
      <w:pPr>
        <w:numPr>
          <w:ilvl w:val="0"/>
          <w:numId w:val="8"/>
        </w:numPr>
        <w:ind w:right="54" w:hanging="139"/>
      </w:pPr>
      <w:r>
        <w:t xml:space="preserve">выражать собственное мнение; </w:t>
      </w:r>
    </w:p>
    <w:p w:rsidR="00571CE8" w:rsidRDefault="007078EF">
      <w:pPr>
        <w:numPr>
          <w:ilvl w:val="0"/>
          <w:numId w:val="8"/>
        </w:numPr>
        <w:ind w:right="54" w:hanging="139"/>
      </w:pPr>
      <w:r>
        <w:t xml:space="preserve">корректировать высказывания других людей; </w:t>
      </w:r>
    </w:p>
    <w:p w:rsidR="00571CE8" w:rsidRDefault="007078EF">
      <w:pPr>
        <w:numPr>
          <w:ilvl w:val="0"/>
          <w:numId w:val="8"/>
        </w:numPr>
        <w:ind w:right="54" w:hanging="139"/>
      </w:pPr>
      <w:r>
        <w:t xml:space="preserve">хвалить и критиковать; </w:t>
      </w:r>
    </w:p>
    <w:p w:rsidR="00571CE8" w:rsidRDefault="007078EF">
      <w:pPr>
        <w:numPr>
          <w:ilvl w:val="0"/>
          <w:numId w:val="8"/>
        </w:numPr>
        <w:ind w:right="54" w:hanging="139"/>
      </w:pPr>
      <w:r>
        <w:t xml:space="preserve">говорить по телефону; </w:t>
      </w:r>
    </w:p>
    <w:p w:rsidR="00571CE8" w:rsidRDefault="007078EF">
      <w:pPr>
        <w:numPr>
          <w:ilvl w:val="0"/>
          <w:numId w:val="8"/>
        </w:numPr>
        <w:ind w:right="54" w:hanging="139"/>
      </w:pPr>
      <w:r>
        <w:t xml:space="preserve">выражать сомнение; </w:t>
      </w:r>
    </w:p>
    <w:p w:rsidR="00571CE8" w:rsidRDefault="007078EF">
      <w:pPr>
        <w:numPr>
          <w:ilvl w:val="0"/>
          <w:numId w:val="8"/>
        </w:numPr>
        <w:spacing w:after="14" w:line="270" w:lineRule="auto"/>
        <w:ind w:right="54" w:hanging="139"/>
      </w:pPr>
      <w:r>
        <w:t xml:space="preserve">предупреждать и запрещать.  </w:t>
      </w:r>
      <w:r>
        <w:rPr>
          <w:b/>
        </w:rPr>
        <w:t xml:space="preserve">Обучающийся получит возможность научиться: </w:t>
      </w:r>
    </w:p>
    <w:p w:rsidR="00571CE8" w:rsidRDefault="007078EF">
      <w:pPr>
        <w:numPr>
          <w:ilvl w:val="0"/>
          <w:numId w:val="9"/>
        </w:numPr>
        <w:spacing w:after="11" w:line="269" w:lineRule="auto"/>
        <w:ind w:right="0" w:hanging="230"/>
        <w:jc w:val="left"/>
      </w:pPr>
      <w:r>
        <w:rPr>
          <w:i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  <w:r>
        <w:t xml:space="preserve"> </w:t>
      </w:r>
    </w:p>
    <w:p w:rsidR="00571CE8" w:rsidRDefault="007078EF">
      <w:pPr>
        <w:numPr>
          <w:ilvl w:val="0"/>
          <w:numId w:val="9"/>
        </w:numPr>
        <w:spacing w:after="11" w:line="269" w:lineRule="auto"/>
        <w:ind w:right="0" w:hanging="230"/>
        <w:jc w:val="left"/>
      </w:pPr>
      <w:r>
        <w:rPr>
          <w:i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  <w:r>
        <w:t xml:space="preserve"> </w:t>
      </w:r>
    </w:p>
    <w:p w:rsidR="00571CE8" w:rsidRDefault="007078EF">
      <w:pPr>
        <w:numPr>
          <w:ilvl w:val="0"/>
          <w:numId w:val="9"/>
        </w:numPr>
        <w:spacing w:after="11" w:line="269" w:lineRule="auto"/>
        <w:ind w:right="0" w:hanging="230"/>
        <w:jc w:val="left"/>
      </w:pPr>
      <w:r>
        <w:rPr>
          <w:i/>
        </w:rPr>
        <w:t>распознавать и употреблять в речи наиболее распространенные фразовые глаголы;</w:t>
      </w:r>
      <w:r>
        <w:t xml:space="preserve"> </w:t>
      </w:r>
    </w:p>
    <w:p w:rsidR="00571CE8" w:rsidRDefault="007078EF">
      <w:pPr>
        <w:numPr>
          <w:ilvl w:val="0"/>
          <w:numId w:val="9"/>
        </w:numPr>
        <w:spacing w:after="11" w:line="269" w:lineRule="auto"/>
        <w:ind w:right="0" w:hanging="230"/>
        <w:jc w:val="left"/>
      </w:pPr>
      <w:r>
        <w:rPr>
          <w:i/>
        </w:rPr>
        <w:t>распознавать принадлежность слов к частям речи по аффиксам;</w:t>
      </w:r>
      <w:r>
        <w:t xml:space="preserve"> </w:t>
      </w:r>
    </w:p>
    <w:p w:rsidR="00571CE8" w:rsidRDefault="007078EF">
      <w:pPr>
        <w:numPr>
          <w:ilvl w:val="0"/>
          <w:numId w:val="9"/>
        </w:numPr>
        <w:spacing w:after="11" w:line="269" w:lineRule="auto"/>
        <w:ind w:right="0" w:hanging="230"/>
        <w:jc w:val="left"/>
      </w:pPr>
      <w:r>
        <w:rPr>
          <w:i/>
        </w:rPr>
        <w:t xml:space="preserve">распознавать и употреблять в речи различные средства связи в тексте для обеспечения его </w:t>
      </w:r>
    </w:p>
    <w:p w:rsidR="00571CE8" w:rsidRPr="000841FF" w:rsidRDefault="007078EF">
      <w:pPr>
        <w:spacing w:after="11" w:line="269" w:lineRule="auto"/>
        <w:ind w:left="-5" w:right="0"/>
        <w:jc w:val="left"/>
        <w:rPr>
          <w:lang w:val="en-US"/>
        </w:rPr>
      </w:pPr>
      <w:r>
        <w:rPr>
          <w:i/>
        </w:rPr>
        <w:t>целостности</w:t>
      </w:r>
      <w:r w:rsidRPr="000841FF">
        <w:rPr>
          <w:i/>
          <w:lang w:val="en-US"/>
        </w:rPr>
        <w:t xml:space="preserve"> (firstly, as for me, finally, at last, etc.);</w:t>
      </w:r>
      <w:r w:rsidRPr="000841FF">
        <w:rPr>
          <w:lang w:val="en-US"/>
        </w:rPr>
        <w:t xml:space="preserve"> </w:t>
      </w:r>
    </w:p>
    <w:p w:rsidR="00571CE8" w:rsidRDefault="007078EF">
      <w:pPr>
        <w:spacing w:after="11" w:line="269" w:lineRule="auto"/>
        <w:ind w:left="-5" w:right="0"/>
        <w:jc w:val="left"/>
      </w:pPr>
      <w:r>
        <w:rPr>
          <w:i/>
        </w:rPr>
        <w:lastRenderedPageBreak/>
        <w:t xml:space="preserve">использовать языковую догадку в процессе чтения и </w:t>
      </w:r>
      <w:proofErr w:type="spellStart"/>
      <w:r>
        <w:rPr>
          <w:i/>
        </w:rPr>
        <w:t>аудированния</w:t>
      </w:r>
      <w:proofErr w:type="spellEnd"/>
      <w:r>
        <w:rPr>
          <w:i/>
        </w:rPr>
        <w:t xml:space="preserve"> (догадываться о значении незнакомых </w:t>
      </w:r>
      <w:r>
        <w:rPr>
          <w:i/>
        </w:rPr>
        <w:tab/>
        <w:t xml:space="preserve">слов </w:t>
      </w:r>
      <w:r>
        <w:rPr>
          <w:i/>
        </w:rPr>
        <w:tab/>
        <w:t xml:space="preserve">по </w:t>
      </w:r>
      <w:r>
        <w:rPr>
          <w:i/>
        </w:rPr>
        <w:tab/>
        <w:t xml:space="preserve">контексту, </w:t>
      </w:r>
      <w:r>
        <w:rPr>
          <w:i/>
        </w:rPr>
        <w:tab/>
        <w:t xml:space="preserve">по </w:t>
      </w:r>
      <w:r>
        <w:rPr>
          <w:i/>
        </w:rPr>
        <w:tab/>
        <w:t xml:space="preserve">сходству </w:t>
      </w:r>
      <w:r>
        <w:rPr>
          <w:i/>
        </w:rPr>
        <w:tab/>
        <w:t xml:space="preserve">с </w:t>
      </w:r>
      <w:r>
        <w:rPr>
          <w:i/>
        </w:rPr>
        <w:tab/>
        <w:t xml:space="preserve">русским/родным </w:t>
      </w:r>
      <w:r>
        <w:rPr>
          <w:i/>
        </w:rPr>
        <w:tab/>
        <w:t xml:space="preserve">языком, </w:t>
      </w:r>
      <w:r>
        <w:rPr>
          <w:i/>
        </w:rPr>
        <w:tab/>
        <w:t>по словообразовательным элементам.</w:t>
      </w:r>
      <w:r>
        <w:t xml:space="preserve"> </w:t>
      </w:r>
    </w:p>
    <w:p w:rsidR="00571CE8" w:rsidRDefault="007078EF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71CE8" w:rsidRDefault="007078EF">
      <w:pPr>
        <w:spacing w:after="10" w:line="271" w:lineRule="auto"/>
        <w:ind w:left="-5" w:right="5450"/>
      </w:pPr>
      <w:r>
        <w:rPr>
          <w:b/>
          <w:u w:val="single" w:color="000000"/>
        </w:rPr>
        <w:t xml:space="preserve">Грамматическая сторона </w:t>
      </w:r>
      <w:proofErr w:type="gramStart"/>
      <w:r>
        <w:rPr>
          <w:b/>
          <w:u w:val="single" w:color="000000"/>
        </w:rPr>
        <w:t>речи</w:t>
      </w:r>
      <w:r>
        <w:rPr>
          <w:b/>
        </w:rPr>
        <w:t xml:space="preserve">  Обучающийся</w:t>
      </w:r>
      <w:proofErr w:type="gramEnd"/>
      <w:r>
        <w:rPr>
          <w:b/>
        </w:rPr>
        <w:t xml:space="preserve"> научится: </w:t>
      </w:r>
    </w:p>
    <w:p w:rsidR="00571CE8" w:rsidRDefault="007078EF">
      <w:pPr>
        <w:numPr>
          <w:ilvl w:val="0"/>
          <w:numId w:val="10"/>
        </w:numPr>
        <w:ind w:right="54" w:hanging="139"/>
      </w:pPr>
      <w:r>
        <w:t xml:space="preserve"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контексте; </w:t>
      </w:r>
    </w:p>
    <w:p w:rsidR="00571CE8" w:rsidRDefault="007078EF">
      <w:pPr>
        <w:numPr>
          <w:ilvl w:val="0"/>
          <w:numId w:val="10"/>
        </w:numPr>
        <w:ind w:right="54" w:hanging="139"/>
      </w:pPr>
      <w:r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форме), вопросительные (общий, специальный, альтернативный и разделительный вопросы), </w:t>
      </w:r>
      <w:proofErr w:type="gramStart"/>
      <w:r>
        <w:t>побудительные  (</w:t>
      </w:r>
      <w:proofErr w:type="gramEnd"/>
      <w:r>
        <w:t xml:space="preserve">в  утвердительной и    отрицательной  форме) и восклицательные; </w:t>
      </w:r>
    </w:p>
    <w:p w:rsidR="00571CE8" w:rsidRDefault="007078EF">
      <w:pPr>
        <w:numPr>
          <w:ilvl w:val="0"/>
          <w:numId w:val="10"/>
        </w:numPr>
        <w:ind w:right="54" w:hanging="139"/>
      </w:pPr>
      <w:r>
        <w:t xml:space="preserve">распознавать и употреблять </w:t>
      </w:r>
      <w:proofErr w:type="gramStart"/>
      <w:r>
        <w:t>в речи</w:t>
      </w:r>
      <w:proofErr w:type="gramEnd"/>
      <w:r>
        <w:t xml:space="preserve"> распространенные и нераспространенные простые предложения, в том числе с несколькими обстоятельствами, следующими в определенном порядке; </w:t>
      </w:r>
    </w:p>
    <w:p w:rsidR="00571CE8" w:rsidRDefault="007078EF">
      <w:pPr>
        <w:numPr>
          <w:ilvl w:val="0"/>
          <w:numId w:val="10"/>
        </w:numPr>
        <w:ind w:right="54" w:hanging="139"/>
      </w:pPr>
      <w:r>
        <w:t xml:space="preserve">распознавать и употреблять в речи сложноподчиненные предложения с союзами и союзными словами </w:t>
      </w:r>
      <w:proofErr w:type="spellStart"/>
      <w:r>
        <w:rPr>
          <w:i/>
        </w:rPr>
        <w:t>because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if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that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who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which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what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when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where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how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why</w:t>
      </w:r>
      <w:proofErr w:type="spellEnd"/>
      <w:r>
        <w:rPr>
          <w:i/>
        </w:rPr>
        <w:t>;</w:t>
      </w:r>
      <w:r>
        <w:t xml:space="preserve"> </w:t>
      </w:r>
    </w:p>
    <w:p w:rsidR="00571CE8" w:rsidRDefault="007078EF">
      <w:pPr>
        <w:numPr>
          <w:ilvl w:val="0"/>
          <w:numId w:val="10"/>
        </w:numPr>
        <w:ind w:right="54" w:hanging="139"/>
      </w:pPr>
      <w:r>
        <w:t xml:space="preserve">использовать косвенную речь в утвердительных и вопросительных предложениях в настоящем и прошедшем времени; </w:t>
      </w:r>
    </w:p>
    <w:p w:rsidR="00571CE8" w:rsidRPr="000841FF" w:rsidRDefault="007078EF">
      <w:pPr>
        <w:numPr>
          <w:ilvl w:val="0"/>
          <w:numId w:val="10"/>
        </w:numPr>
        <w:ind w:right="54" w:hanging="139"/>
        <w:rPr>
          <w:lang w:val="en-US"/>
        </w:rPr>
      </w:pPr>
      <w:r>
        <w:t>распознавать</w:t>
      </w:r>
      <w:r w:rsidRPr="000841FF">
        <w:rPr>
          <w:lang w:val="en-US"/>
        </w:rPr>
        <w:t xml:space="preserve"> </w:t>
      </w:r>
      <w:r>
        <w:t>и</w:t>
      </w:r>
      <w:r w:rsidRPr="000841FF">
        <w:rPr>
          <w:lang w:val="en-US"/>
        </w:rPr>
        <w:t xml:space="preserve"> </w:t>
      </w:r>
      <w:r>
        <w:t>употреблять</w:t>
      </w:r>
      <w:r w:rsidRPr="000841FF">
        <w:rPr>
          <w:lang w:val="en-US"/>
        </w:rPr>
        <w:t xml:space="preserve"> </w:t>
      </w:r>
      <w:r>
        <w:t>в</w:t>
      </w:r>
      <w:r w:rsidRPr="000841FF">
        <w:rPr>
          <w:lang w:val="en-US"/>
        </w:rPr>
        <w:t xml:space="preserve"> </w:t>
      </w:r>
      <w:r>
        <w:t>речи</w:t>
      </w:r>
      <w:r w:rsidRPr="000841FF">
        <w:rPr>
          <w:lang w:val="en-US"/>
        </w:rPr>
        <w:t xml:space="preserve"> </w:t>
      </w:r>
      <w:r>
        <w:t>условные</w:t>
      </w:r>
      <w:r w:rsidRPr="000841FF">
        <w:rPr>
          <w:lang w:val="en-US"/>
        </w:rPr>
        <w:t xml:space="preserve"> </w:t>
      </w:r>
      <w:r>
        <w:t>предложения</w:t>
      </w:r>
      <w:r w:rsidRPr="000841FF">
        <w:rPr>
          <w:lang w:val="en-US"/>
        </w:rPr>
        <w:t xml:space="preserve"> </w:t>
      </w:r>
      <w:r>
        <w:t>реального</w:t>
      </w:r>
      <w:r w:rsidRPr="000841FF">
        <w:rPr>
          <w:lang w:val="en-US"/>
        </w:rPr>
        <w:t xml:space="preserve"> </w:t>
      </w:r>
      <w:r>
        <w:t>характера</w:t>
      </w:r>
      <w:r w:rsidRPr="000841FF">
        <w:rPr>
          <w:lang w:val="en-US"/>
        </w:rPr>
        <w:t xml:space="preserve"> (Conditional I - </w:t>
      </w:r>
      <w:r w:rsidRPr="000841FF">
        <w:rPr>
          <w:i/>
          <w:lang w:val="en-US"/>
        </w:rPr>
        <w:t xml:space="preserve">If I see Jim, I'll invite him to our school party) </w:t>
      </w:r>
      <w:r>
        <w:t>и</w:t>
      </w:r>
      <w:r w:rsidRPr="000841FF">
        <w:rPr>
          <w:lang w:val="en-US"/>
        </w:rPr>
        <w:t xml:space="preserve"> </w:t>
      </w:r>
      <w:r>
        <w:t>нереального</w:t>
      </w:r>
      <w:r w:rsidRPr="000841FF">
        <w:rPr>
          <w:lang w:val="en-US"/>
        </w:rPr>
        <w:t xml:space="preserve"> </w:t>
      </w:r>
      <w:r>
        <w:t>характера</w:t>
      </w:r>
      <w:r w:rsidRPr="000841FF">
        <w:rPr>
          <w:lang w:val="en-US"/>
        </w:rPr>
        <w:t xml:space="preserve"> (Conditional II </w:t>
      </w:r>
      <w:r w:rsidRPr="000841FF">
        <w:rPr>
          <w:i/>
          <w:lang w:val="en-US"/>
        </w:rPr>
        <w:t>- If I were you, I would start learning French);</w:t>
      </w:r>
      <w:r w:rsidRPr="000841FF">
        <w:rPr>
          <w:lang w:val="en-US"/>
        </w:rPr>
        <w:t xml:space="preserve"> </w:t>
      </w:r>
    </w:p>
    <w:p w:rsidR="00571CE8" w:rsidRDefault="007078EF">
      <w:pPr>
        <w:numPr>
          <w:ilvl w:val="0"/>
          <w:numId w:val="10"/>
        </w:numPr>
        <w:ind w:right="54" w:hanging="139"/>
      </w:pPr>
      <w:r>
        <w:t xml:space="preserve">распознавать и употреблять в речи имена прилагательные в положительной, сравнительной и превосходной степенях, образованные по правилу, и исключения; </w:t>
      </w:r>
    </w:p>
    <w:p w:rsidR="00571CE8" w:rsidRDefault="007078EF">
      <w:pPr>
        <w:numPr>
          <w:ilvl w:val="0"/>
          <w:numId w:val="10"/>
        </w:numPr>
        <w:ind w:right="54" w:hanging="139"/>
      </w:pPr>
      <w:r>
        <w:t xml:space="preserve">распознавать и употреблять в речи наречия времени и образа действия и слова, выражающие количество </w:t>
      </w:r>
      <w:r>
        <w:rPr>
          <w:i/>
        </w:rPr>
        <w:t>(</w:t>
      </w:r>
      <w:proofErr w:type="spellStart"/>
      <w:r>
        <w:rPr>
          <w:i/>
        </w:rPr>
        <w:t>many</w:t>
      </w:r>
      <w:proofErr w:type="spellEnd"/>
      <w:r>
        <w:t>/</w:t>
      </w:r>
      <w:proofErr w:type="spellStart"/>
      <w:r>
        <w:rPr>
          <w:i/>
        </w:rPr>
        <w:t>much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few</w:t>
      </w:r>
      <w:proofErr w:type="spellEnd"/>
      <w:r>
        <w:t>/</w:t>
      </w:r>
      <w:r>
        <w:rPr>
          <w:i/>
        </w:rPr>
        <w:t xml:space="preserve">a </w:t>
      </w:r>
      <w:proofErr w:type="spellStart"/>
      <w:r>
        <w:rPr>
          <w:i/>
        </w:rPr>
        <w:t>few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little</w:t>
      </w:r>
      <w:proofErr w:type="spellEnd"/>
      <w:r>
        <w:t>/</w:t>
      </w:r>
      <w:r>
        <w:rPr>
          <w:i/>
        </w:rPr>
        <w:t xml:space="preserve">a </w:t>
      </w:r>
      <w:proofErr w:type="spellStart"/>
      <w:r>
        <w:rPr>
          <w:i/>
        </w:rPr>
        <w:t>little</w:t>
      </w:r>
      <w:proofErr w:type="spellEnd"/>
      <w:r>
        <w:rPr>
          <w:i/>
        </w:rPr>
        <w:t xml:space="preserve">); </w:t>
      </w:r>
      <w:r>
        <w:t xml:space="preserve">наречия в положительной, сравнительной и превосходной степенях, образованные по правилу и исключения; </w:t>
      </w:r>
    </w:p>
    <w:p w:rsidR="00571CE8" w:rsidRDefault="007078EF">
      <w:pPr>
        <w:numPr>
          <w:ilvl w:val="0"/>
          <w:numId w:val="10"/>
        </w:numPr>
        <w:ind w:right="54" w:hanging="139"/>
      </w:pPr>
      <w: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,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и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и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, </w:t>
      </w:r>
    </w:p>
    <w:p w:rsidR="00571CE8" w:rsidRDefault="007078EF">
      <w:pPr>
        <w:ind w:left="-5" w:right="54"/>
      </w:pP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; </w:t>
      </w:r>
    </w:p>
    <w:p w:rsidR="00571CE8" w:rsidRDefault="007078EF">
      <w:pPr>
        <w:numPr>
          <w:ilvl w:val="0"/>
          <w:numId w:val="10"/>
        </w:numPr>
        <w:ind w:right="54" w:hanging="139"/>
      </w:pPr>
      <w: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,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; </w:t>
      </w:r>
    </w:p>
    <w:p w:rsidR="00571CE8" w:rsidRDefault="007078EF">
      <w:pPr>
        <w:numPr>
          <w:ilvl w:val="0"/>
          <w:numId w:val="10"/>
        </w:numPr>
        <w:ind w:right="54" w:hanging="139"/>
      </w:pPr>
      <w:r>
        <w:t xml:space="preserve">распознавать и употреблять в речи глаголы в следующих формах страдательного залога: </w:t>
      </w:r>
      <w:proofErr w:type="spellStart"/>
      <w:r>
        <w:t>Present</w:t>
      </w:r>
      <w:proofErr w:type="spellEnd"/>
      <w:r>
        <w:t xml:space="preserve"> </w:t>
      </w:r>
    </w:p>
    <w:p w:rsidR="00571CE8" w:rsidRPr="000841FF" w:rsidRDefault="007078EF">
      <w:pPr>
        <w:ind w:left="-5" w:right="54"/>
        <w:rPr>
          <w:lang w:val="en-US"/>
        </w:rPr>
      </w:pPr>
      <w:r w:rsidRPr="000841FF">
        <w:rPr>
          <w:lang w:val="en-US"/>
        </w:rPr>
        <w:t xml:space="preserve">Simple Passive, Past Simple Passive; </w:t>
      </w:r>
    </w:p>
    <w:p w:rsidR="00571CE8" w:rsidRDefault="007078EF">
      <w:pPr>
        <w:numPr>
          <w:ilvl w:val="0"/>
          <w:numId w:val="10"/>
        </w:numPr>
        <w:ind w:right="54" w:hanging="139"/>
      </w:pPr>
      <w:r>
        <w:t xml:space="preserve">распознавать и употреблять в речи: </w:t>
      </w:r>
    </w:p>
    <w:p w:rsidR="00571CE8" w:rsidRDefault="007078EF">
      <w:pPr>
        <w:numPr>
          <w:ilvl w:val="0"/>
          <w:numId w:val="10"/>
        </w:numPr>
        <w:ind w:right="54" w:hanging="139"/>
      </w:pPr>
      <w:r>
        <w:t xml:space="preserve">предлоги места, времени, направления; предлоги, употребляемые при глаголах в страдательном залоге;  </w:t>
      </w:r>
    </w:p>
    <w:p w:rsidR="00571CE8" w:rsidRPr="000841FF" w:rsidRDefault="007078EF">
      <w:pPr>
        <w:numPr>
          <w:ilvl w:val="0"/>
          <w:numId w:val="10"/>
        </w:numPr>
        <w:ind w:right="54" w:hanging="139"/>
        <w:rPr>
          <w:lang w:val="en-US"/>
        </w:rPr>
      </w:pPr>
      <w:r>
        <w:t>причастие</w:t>
      </w:r>
      <w:r w:rsidRPr="000841FF">
        <w:rPr>
          <w:lang w:val="en-US"/>
        </w:rPr>
        <w:t xml:space="preserve">: </w:t>
      </w:r>
      <w:r>
        <w:t>причастие</w:t>
      </w:r>
      <w:r w:rsidRPr="000841FF">
        <w:rPr>
          <w:lang w:val="en-US"/>
        </w:rPr>
        <w:t xml:space="preserve"> </w:t>
      </w:r>
      <w:r>
        <w:t>первое</w:t>
      </w:r>
      <w:r w:rsidRPr="000841FF">
        <w:rPr>
          <w:lang w:val="en-US"/>
        </w:rPr>
        <w:t xml:space="preserve"> </w:t>
      </w:r>
      <w:r>
        <w:t>и</w:t>
      </w:r>
      <w:r w:rsidRPr="000841FF">
        <w:rPr>
          <w:lang w:val="en-US"/>
        </w:rPr>
        <w:t xml:space="preserve"> </w:t>
      </w:r>
      <w:r>
        <w:t>причастие</w:t>
      </w:r>
      <w:r w:rsidRPr="000841FF">
        <w:rPr>
          <w:lang w:val="en-US"/>
        </w:rPr>
        <w:t xml:space="preserve"> </w:t>
      </w:r>
      <w:r>
        <w:t>второе</w:t>
      </w:r>
      <w:r w:rsidRPr="000841FF">
        <w:rPr>
          <w:lang w:val="en-US"/>
        </w:rPr>
        <w:t xml:space="preserve">; </w:t>
      </w:r>
      <w:r>
        <w:t>причастие</w:t>
      </w:r>
      <w:r w:rsidRPr="000841FF">
        <w:rPr>
          <w:lang w:val="en-US"/>
        </w:rPr>
        <w:t xml:space="preserve"> </w:t>
      </w:r>
      <w:r>
        <w:t>первое</w:t>
      </w:r>
      <w:r w:rsidRPr="000841FF">
        <w:rPr>
          <w:lang w:val="en-US"/>
        </w:rPr>
        <w:t xml:space="preserve"> </w:t>
      </w:r>
      <w:r>
        <w:t>в</w:t>
      </w:r>
      <w:r w:rsidRPr="000841FF">
        <w:rPr>
          <w:lang w:val="en-US"/>
        </w:rPr>
        <w:t xml:space="preserve"> </w:t>
      </w:r>
      <w:r>
        <w:t>сочетаниях</w:t>
      </w:r>
      <w:r w:rsidRPr="000841FF">
        <w:rPr>
          <w:lang w:val="en-US"/>
        </w:rPr>
        <w:t xml:space="preserve"> to have fun/difficulty/ trouble doing something; to have a good/hard time doing some- thing;  </w:t>
      </w:r>
    </w:p>
    <w:p w:rsidR="00571CE8" w:rsidRPr="000841FF" w:rsidRDefault="007078EF">
      <w:pPr>
        <w:numPr>
          <w:ilvl w:val="0"/>
          <w:numId w:val="10"/>
        </w:numPr>
        <w:ind w:right="54" w:hanging="139"/>
        <w:rPr>
          <w:lang w:val="en-US"/>
        </w:rPr>
      </w:pPr>
      <w:r>
        <w:t>герундий</w:t>
      </w:r>
      <w:r w:rsidRPr="000841FF">
        <w:rPr>
          <w:lang w:val="en-US"/>
        </w:rPr>
        <w:t xml:space="preserve">: </w:t>
      </w:r>
      <w:r>
        <w:t>герундиальные</w:t>
      </w:r>
      <w:r w:rsidRPr="000841FF">
        <w:rPr>
          <w:lang w:val="en-US"/>
        </w:rPr>
        <w:t xml:space="preserve"> </w:t>
      </w:r>
      <w:r>
        <w:t>формы</w:t>
      </w:r>
      <w:r w:rsidRPr="000841FF">
        <w:rPr>
          <w:lang w:val="en-US"/>
        </w:rPr>
        <w:t xml:space="preserve"> </w:t>
      </w:r>
      <w:r>
        <w:t>после</w:t>
      </w:r>
      <w:r w:rsidRPr="000841FF">
        <w:rPr>
          <w:lang w:val="en-US"/>
        </w:rPr>
        <w:t xml:space="preserve">: </w:t>
      </w:r>
      <w:r>
        <w:t>а</w:t>
      </w:r>
      <w:r w:rsidRPr="000841FF">
        <w:rPr>
          <w:lang w:val="en-US"/>
        </w:rPr>
        <w:t xml:space="preserve">) </w:t>
      </w:r>
      <w:r>
        <w:t>глаголов</w:t>
      </w:r>
      <w:r w:rsidRPr="000841FF">
        <w:rPr>
          <w:lang w:val="en-US"/>
        </w:rPr>
        <w:t xml:space="preserve">, </w:t>
      </w:r>
      <w:r>
        <w:t>обозначающих</w:t>
      </w:r>
      <w:r w:rsidRPr="000841FF">
        <w:rPr>
          <w:lang w:val="en-US"/>
        </w:rPr>
        <w:t xml:space="preserve"> </w:t>
      </w:r>
      <w:r>
        <w:t>начало</w:t>
      </w:r>
      <w:r w:rsidRPr="000841FF">
        <w:rPr>
          <w:lang w:val="en-US"/>
        </w:rPr>
        <w:t xml:space="preserve"> </w:t>
      </w:r>
      <w:r>
        <w:t>и</w:t>
      </w:r>
      <w:r w:rsidRPr="000841FF">
        <w:rPr>
          <w:lang w:val="en-US"/>
        </w:rPr>
        <w:t xml:space="preserve"> </w:t>
      </w:r>
      <w:r>
        <w:t>конец</w:t>
      </w:r>
      <w:r w:rsidRPr="000841FF">
        <w:rPr>
          <w:lang w:val="en-US"/>
        </w:rPr>
        <w:t xml:space="preserve"> </w:t>
      </w:r>
      <w:r>
        <w:t>действия</w:t>
      </w:r>
      <w:r w:rsidRPr="000841FF">
        <w:rPr>
          <w:lang w:val="en-US"/>
        </w:rPr>
        <w:t xml:space="preserve"> (to start reading, to begin speaking, to finish playing, to stop skating); </w:t>
      </w:r>
      <w:r>
        <w:t>б</w:t>
      </w:r>
      <w:r w:rsidRPr="000841FF">
        <w:rPr>
          <w:lang w:val="en-US"/>
        </w:rPr>
        <w:t xml:space="preserve">) </w:t>
      </w:r>
      <w:r>
        <w:t>глаголов</w:t>
      </w:r>
      <w:r w:rsidRPr="000841FF">
        <w:rPr>
          <w:lang w:val="en-US"/>
        </w:rPr>
        <w:t xml:space="preserve"> to love, to like, to hate, to enjoy, to prefer, to mind; </w:t>
      </w:r>
      <w:r>
        <w:t>в</w:t>
      </w:r>
      <w:r w:rsidRPr="000841FF">
        <w:rPr>
          <w:lang w:val="en-US"/>
        </w:rPr>
        <w:t xml:space="preserve">) </w:t>
      </w:r>
      <w:r>
        <w:t>глаголов</w:t>
      </w:r>
      <w:r w:rsidRPr="000841FF">
        <w:rPr>
          <w:lang w:val="en-US"/>
        </w:rPr>
        <w:t xml:space="preserve">, </w:t>
      </w:r>
      <w:r>
        <w:t>управляемых</w:t>
      </w:r>
      <w:r w:rsidRPr="000841FF">
        <w:rPr>
          <w:lang w:val="en-US"/>
        </w:rPr>
        <w:t xml:space="preserve"> </w:t>
      </w:r>
      <w:r>
        <w:t>предлогами</w:t>
      </w:r>
      <w:r w:rsidRPr="000841FF">
        <w:rPr>
          <w:lang w:val="en-US"/>
        </w:rPr>
        <w:t xml:space="preserve"> (to object to doing something, to succeed in doing something, to complain for doing something, to prevent from doing something, to blame for doing something, to forgive for doing something, etc.); </w:t>
      </w:r>
      <w:r>
        <w:t>г</w:t>
      </w:r>
      <w:r w:rsidRPr="000841FF">
        <w:rPr>
          <w:lang w:val="en-US"/>
        </w:rPr>
        <w:t xml:space="preserve">) </w:t>
      </w:r>
      <w:r>
        <w:t>сочетаний</w:t>
      </w:r>
      <w:r w:rsidRPr="000841FF">
        <w:rPr>
          <w:lang w:val="en-US"/>
        </w:rPr>
        <w:t xml:space="preserve"> </w:t>
      </w:r>
      <w:r>
        <w:t>типа</w:t>
      </w:r>
      <w:r w:rsidRPr="000841FF">
        <w:rPr>
          <w:lang w:val="en-US"/>
        </w:rPr>
        <w:t xml:space="preserve"> to be interested in doing something, to be tired of doing something, to be capable of doing something, etc.; </w:t>
      </w:r>
      <w:r>
        <w:t>различия</w:t>
      </w:r>
      <w:r w:rsidRPr="000841FF">
        <w:rPr>
          <w:lang w:val="en-US"/>
        </w:rPr>
        <w:t xml:space="preserve"> </w:t>
      </w:r>
      <w:r>
        <w:t>герундиальных</w:t>
      </w:r>
      <w:r w:rsidRPr="000841FF">
        <w:rPr>
          <w:lang w:val="en-US"/>
        </w:rPr>
        <w:t xml:space="preserve"> </w:t>
      </w:r>
      <w:r>
        <w:t>структур</w:t>
      </w:r>
      <w:r w:rsidRPr="000841FF">
        <w:rPr>
          <w:lang w:val="en-US"/>
        </w:rPr>
        <w:t xml:space="preserve"> to mind doing some- thing/to mind somebody’s doing something; </w:t>
      </w:r>
    </w:p>
    <w:p w:rsidR="00571CE8" w:rsidRPr="000841FF" w:rsidRDefault="007078EF">
      <w:pPr>
        <w:numPr>
          <w:ilvl w:val="0"/>
          <w:numId w:val="10"/>
        </w:numPr>
        <w:ind w:right="54" w:hanging="139"/>
        <w:rPr>
          <w:lang w:val="en-US"/>
        </w:rPr>
      </w:pPr>
      <w:r>
        <w:lastRenderedPageBreak/>
        <w:t>инфинитив</w:t>
      </w:r>
      <w:r w:rsidRPr="000841FF">
        <w:rPr>
          <w:lang w:val="en-US"/>
        </w:rPr>
        <w:t xml:space="preserve">: </w:t>
      </w:r>
      <w:r>
        <w:t>использование</w:t>
      </w:r>
      <w:r w:rsidRPr="000841FF">
        <w:rPr>
          <w:lang w:val="en-US"/>
        </w:rPr>
        <w:t xml:space="preserve"> </w:t>
      </w:r>
      <w:r>
        <w:t>инфинитива</w:t>
      </w:r>
      <w:r w:rsidRPr="000841FF">
        <w:rPr>
          <w:lang w:val="en-US"/>
        </w:rPr>
        <w:t xml:space="preserve"> </w:t>
      </w:r>
      <w:r>
        <w:t>после</w:t>
      </w:r>
      <w:r w:rsidRPr="000841FF">
        <w:rPr>
          <w:lang w:val="en-US"/>
        </w:rPr>
        <w:t xml:space="preserve"> </w:t>
      </w:r>
      <w:r>
        <w:t>глаголов</w:t>
      </w:r>
      <w:r w:rsidRPr="000841FF">
        <w:rPr>
          <w:lang w:val="en-US"/>
        </w:rPr>
        <w:t xml:space="preserve"> (to like to swim, to want to go, etc.), </w:t>
      </w:r>
      <w:r>
        <w:t>субстантивов</w:t>
      </w:r>
      <w:r w:rsidRPr="000841FF">
        <w:rPr>
          <w:lang w:val="en-US"/>
        </w:rPr>
        <w:t xml:space="preserve"> (books to discuss, texts to read, etc.), </w:t>
      </w:r>
      <w:r>
        <w:t>прилагательных</w:t>
      </w:r>
      <w:r w:rsidRPr="000841FF">
        <w:rPr>
          <w:lang w:val="en-US"/>
        </w:rPr>
        <w:t xml:space="preserve"> (easy to do, difficult to reach, etc.); </w:t>
      </w:r>
      <w:r>
        <w:t>глаголы</w:t>
      </w:r>
      <w:r w:rsidRPr="000841FF">
        <w:rPr>
          <w:lang w:val="en-US"/>
        </w:rPr>
        <w:t xml:space="preserve">, </w:t>
      </w:r>
      <w:r>
        <w:t>после</w:t>
      </w:r>
      <w:r w:rsidRPr="000841FF">
        <w:rPr>
          <w:lang w:val="en-US"/>
        </w:rPr>
        <w:t xml:space="preserve"> </w:t>
      </w:r>
      <w:r>
        <w:t>которых</w:t>
      </w:r>
      <w:r w:rsidRPr="000841FF">
        <w:rPr>
          <w:lang w:val="en-US"/>
        </w:rPr>
        <w:t xml:space="preserve"> </w:t>
      </w:r>
      <w:r>
        <w:t>возможно</w:t>
      </w:r>
      <w:r w:rsidRPr="000841FF">
        <w:rPr>
          <w:lang w:val="en-US"/>
        </w:rPr>
        <w:t xml:space="preserve"> </w:t>
      </w:r>
      <w:r>
        <w:t>употребление</w:t>
      </w:r>
      <w:r w:rsidRPr="000841FF">
        <w:rPr>
          <w:lang w:val="en-US"/>
        </w:rPr>
        <w:t xml:space="preserve"> </w:t>
      </w:r>
      <w:r>
        <w:t>только</w:t>
      </w:r>
      <w:r w:rsidRPr="000841FF">
        <w:rPr>
          <w:lang w:val="en-US"/>
        </w:rPr>
        <w:t xml:space="preserve"> </w:t>
      </w:r>
      <w:r>
        <w:t>инфинитива</w:t>
      </w:r>
      <w:r w:rsidRPr="000841FF">
        <w:rPr>
          <w:lang w:val="en-US"/>
        </w:rPr>
        <w:t xml:space="preserve"> (to afford, to agree, to accept, etc.); </w:t>
      </w:r>
      <w:r>
        <w:t>сопоставление</w:t>
      </w:r>
      <w:r w:rsidRPr="000841FF">
        <w:rPr>
          <w:lang w:val="en-US"/>
        </w:rPr>
        <w:t xml:space="preserve"> </w:t>
      </w:r>
      <w:r>
        <w:t>использования</w:t>
      </w:r>
      <w:r w:rsidRPr="000841FF">
        <w:rPr>
          <w:lang w:val="en-US"/>
        </w:rPr>
        <w:t xml:space="preserve"> </w:t>
      </w:r>
      <w:r>
        <w:t>инфинитива</w:t>
      </w:r>
      <w:r w:rsidRPr="000841FF">
        <w:rPr>
          <w:lang w:val="en-US"/>
        </w:rPr>
        <w:t xml:space="preserve"> </w:t>
      </w:r>
      <w:r>
        <w:t>и</w:t>
      </w:r>
      <w:r w:rsidRPr="000841FF">
        <w:rPr>
          <w:lang w:val="en-US"/>
        </w:rPr>
        <w:t xml:space="preserve"> </w:t>
      </w:r>
      <w:r>
        <w:t>герундия</w:t>
      </w:r>
      <w:r w:rsidRPr="000841FF">
        <w:rPr>
          <w:lang w:val="en-US"/>
        </w:rPr>
        <w:t xml:space="preserve"> </w:t>
      </w:r>
      <w:r>
        <w:t>после</w:t>
      </w:r>
      <w:r w:rsidRPr="000841FF">
        <w:rPr>
          <w:lang w:val="en-US"/>
        </w:rPr>
        <w:t xml:space="preserve"> </w:t>
      </w:r>
      <w:r>
        <w:t>глаголов</w:t>
      </w:r>
      <w:r w:rsidRPr="000841FF">
        <w:rPr>
          <w:lang w:val="en-US"/>
        </w:rPr>
        <w:t xml:space="preserve"> to stop, to remember, to forget (I stopped to talk to </w:t>
      </w:r>
      <w:proofErr w:type="gramStart"/>
      <w:r w:rsidRPr="000841FF">
        <w:rPr>
          <w:lang w:val="en-US"/>
        </w:rPr>
        <w:t>him./</w:t>
      </w:r>
      <w:proofErr w:type="gramEnd"/>
      <w:r w:rsidRPr="000841FF">
        <w:rPr>
          <w:lang w:val="en-US"/>
        </w:rPr>
        <w:t xml:space="preserve">I stopped eating sweets.); </w:t>
      </w:r>
    </w:p>
    <w:p w:rsidR="00571CE8" w:rsidRPr="000841FF" w:rsidRDefault="007078EF">
      <w:pPr>
        <w:numPr>
          <w:ilvl w:val="0"/>
          <w:numId w:val="10"/>
        </w:numPr>
        <w:ind w:right="54" w:hanging="139"/>
        <w:rPr>
          <w:lang w:val="en-US"/>
        </w:rPr>
      </w:pPr>
      <w:r>
        <w:t>конструкция</w:t>
      </w:r>
      <w:r w:rsidRPr="000841FF">
        <w:rPr>
          <w:lang w:val="en-US"/>
        </w:rPr>
        <w:t xml:space="preserve"> «</w:t>
      </w:r>
      <w:r>
        <w:t>сложное</w:t>
      </w:r>
      <w:r w:rsidRPr="000841FF">
        <w:rPr>
          <w:lang w:val="en-US"/>
        </w:rPr>
        <w:t xml:space="preserve"> </w:t>
      </w:r>
      <w:r>
        <w:t>дополнение</w:t>
      </w:r>
      <w:r w:rsidRPr="000841FF">
        <w:rPr>
          <w:lang w:val="en-US"/>
        </w:rPr>
        <w:t xml:space="preserve">» (complex object) </w:t>
      </w:r>
      <w:r>
        <w:t>после</w:t>
      </w:r>
      <w:r w:rsidRPr="000841FF">
        <w:rPr>
          <w:lang w:val="en-US"/>
        </w:rPr>
        <w:t xml:space="preserve">: </w:t>
      </w:r>
      <w:r>
        <w:t>глаголов</w:t>
      </w:r>
      <w:r w:rsidRPr="000841FF">
        <w:rPr>
          <w:lang w:val="en-US"/>
        </w:rPr>
        <w:t xml:space="preserve"> to want, to expect </w:t>
      </w:r>
      <w:r>
        <w:t>и</w:t>
      </w:r>
      <w:r w:rsidRPr="000841FF">
        <w:rPr>
          <w:lang w:val="en-US"/>
        </w:rPr>
        <w:t xml:space="preserve"> </w:t>
      </w:r>
      <w:r>
        <w:t>оборота</w:t>
      </w:r>
      <w:r w:rsidRPr="000841FF">
        <w:rPr>
          <w:lang w:val="en-US"/>
        </w:rPr>
        <w:t xml:space="preserve"> would like (We would like you to join us.); </w:t>
      </w:r>
      <w:r>
        <w:t>глаголов</w:t>
      </w:r>
      <w:r w:rsidRPr="000841FF">
        <w:rPr>
          <w:lang w:val="en-US"/>
        </w:rPr>
        <w:t xml:space="preserve"> </w:t>
      </w:r>
      <w:r>
        <w:t>чувственного</w:t>
      </w:r>
      <w:r w:rsidRPr="000841FF">
        <w:rPr>
          <w:lang w:val="en-US"/>
        </w:rPr>
        <w:t xml:space="preserve"> </w:t>
      </w:r>
      <w:r>
        <w:t>восприятия</w:t>
      </w:r>
      <w:r w:rsidRPr="000841FF">
        <w:rPr>
          <w:lang w:val="en-US"/>
        </w:rPr>
        <w:t xml:space="preserve"> to see, to hear, to watch, to feel, to notice (I saw her cross/crossing the street.); </w:t>
      </w:r>
      <w:r>
        <w:t>глаголов</w:t>
      </w:r>
      <w:r w:rsidRPr="000841FF">
        <w:rPr>
          <w:lang w:val="en-US"/>
        </w:rPr>
        <w:t xml:space="preserve"> to let </w:t>
      </w:r>
      <w:r>
        <w:t>и</w:t>
      </w:r>
      <w:r w:rsidRPr="000841FF">
        <w:rPr>
          <w:lang w:val="en-US"/>
        </w:rPr>
        <w:t xml:space="preserve"> to make </w:t>
      </w:r>
      <w:r>
        <w:t>в</w:t>
      </w:r>
      <w:r w:rsidRPr="000841FF">
        <w:rPr>
          <w:lang w:val="en-US"/>
        </w:rPr>
        <w:t xml:space="preserve"> </w:t>
      </w:r>
      <w:r>
        <w:t>значении</w:t>
      </w:r>
      <w:r w:rsidRPr="000841FF">
        <w:rPr>
          <w:lang w:val="en-US"/>
        </w:rPr>
        <w:t xml:space="preserve"> «</w:t>
      </w:r>
      <w:r>
        <w:t>заставлять</w:t>
      </w:r>
      <w:r w:rsidRPr="000841FF">
        <w:rPr>
          <w:lang w:val="en-US"/>
        </w:rPr>
        <w:t xml:space="preserve">» (I let/make you do it.). </w:t>
      </w:r>
    </w:p>
    <w:p w:rsidR="00571CE8" w:rsidRDefault="007078EF">
      <w:pPr>
        <w:spacing w:after="11" w:line="269" w:lineRule="auto"/>
        <w:ind w:left="345" w:right="0" w:hanging="360"/>
        <w:jc w:val="left"/>
      </w:pPr>
      <w:r>
        <w:rPr>
          <w:b/>
        </w:rPr>
        <w:t xml:space="preserve">Обучающийся получит возможность научиться: </w:t>
      </w:r>
      <w: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i/>
        </w:rPr>
        <w:t>распознавать и употреблять в речи конструкции</w:t>
      </w:r>
      <w:r>
        <w:t xml:space="preserve"> </w:t>
      </w:r>
      <w:r>
        <w:rPr>
          <w:i/>
        </w:rPr>
        <w:t xml:space="preserve">герундиальных структур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something</w:t>
      </w:r>
      <w:proofErr w:type="spellEnd"/>
      <w:r>
        <w:rPr>
          <w:i/>
        </w:rPr>
        <w:t>/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somebody’s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doing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something</w:t>
      </w:r>
      <w:proofErr w:type="spellEnd"/>
      <w:r>
        <w:rPr>
          <w:i/>
        </w:rPr>
        <w:t xml:space="preserve"> </w:t>
      </w:r>
      <w:r>
        <w:t>;</w:t>
      </w:r>
      <w:proofErr w:type="gramEnd"/>
      <w:r>
        <w:rPr>
          <w:i/>
        </w:rPr>
        <w:t xml:space="preserve"> </w:t>
      </w:r>
    </w:p>
    <w:p w:rsidR="00571CE8" w:rsidRDefault="007078EF">
      <w:pPr>
        <w:numPr>
          <w:ilvl w:val="1"/>
          <w:numId w:val="10"/>
        </w:numPr>
        <w:spacing w:after="11" w:line="269" w:lineRule="auto"/>
        <w:ind w:right="0" w:hanging="360"/>
        <w:jc w:val="left"/>
      </w:pPr>
      <w:r>
        <w:rPr>
          <w:i/>
        </w:rPr>
        <w:t xml:space="preserve">распознавать и употреблять предложения, правильно </w:t>
      </w:r>
      <w:proofErr w:type="gramStart"/>
      <w:r>
        <w:rPr>
          <w:i/>
        </w:rPr>
        <w:t>используя</w:t>
      </w:r>
      <w:r>
        <w:t xml:space="preserve"> </w:t>
      </w:r>
      <w:r>
        <w:rPr>
          <w:i/>
        </w:rPr>
        <w:t xml:space="preserve"> сопоставление</w:t>
      </w:r>
      <w:proofErr w:type="gramEnd"/>
      <w:r>
        <w:rPr>
          <w:i/>
        </w:rPr>
        <w:t xml:space="preserve"> глагольных структур </w:t>
      </w:r>
      <w:proofErr w:type="spellStart"/>
      <w:r>
        <w:rPr>
          <w:i/>
        </w:rPr>
        <w:t>used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something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used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something</w:t>
      </w:r>
      <w:proofErr w:type="spellEnd"/>
      <w:r>
        <w:rPr>
          <w:i/>
        </w:rPr>
        <w:t xml:space="preserve">; </w:t>
      </w:r>
    </w:p>
    <w:p w:rsidR="00571CE8" w:rsidRDefault="007078EF">
      <w:pPr>
        <w:numPr>
          <w:ilvl w:val="1"/>
          <w:numId w:val="10"/>
        </w:numPr>
        <w:spacing w:after="11" w:line="269" w:lineRule="auto"/>
        <w:ind w:right="0" w:hanging="360"/>
        <w:jc w:val="left"/>
      </w:pPr>
      <w:r>
        <w:rPr>
          <w:i/>
        </w:rPr>
        <w:t xml:space="preserve">выбирать необходимые грамматические конструкции, адекватные коммуникативному намерению </w:t>
      </w:r>
    </w:p>
    <w:p w:rsidR="00571CE8" w:rsidRDefault="007078EF">
      <w:pPr>
        <w:spacing w:after="31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571CE8" w:rsidRDefault="007078EF">
      <w:pPr>
        <w:spacing w:after="10" w:line="271" w:lineRule="auto"/>
        <w:ind w:left="-5" w:right="5450"/>
      </w:pPr>
      <w:r>
        <w:rPr>
          <w:b/>
          <w:u w:val="single" w:color="000000"/>
        </w:rPr>
        <w:t xml:space="preserve">Социокультурные знания и </w:t>
      </w:r>
      <w:proofErr w:type="gramStart"/>
      <w:r>
        <w:rPr>
          <w:b/>
          <w:u w:val="single" w:color="000000"/>
        </w:rPr>
        <w:t>умения</w:t>
      </w:r>
      <w:r>
        <w:rPr>
          <w:b/>
        </w:rPr>
        <w:t xml:space="preserve">  Обучающийся</w:t>
      </w:r>
      <w:proofErr w:type="gramEnd"/>
      <w:r>
        <w:rPr>
          <w:b/>
        </w:rPr>
        <w:t xml:space="preserve"> научится: </w:t>
      </w:r>
    </w:p>
    <w:p w:rsidR="00571CE8" w:rsidRDefault="007078EF">
      <w:pPr>
        <w:spacing w:after="25"/>
        <w:ind w:left="-15" w:right="54" w:firstLine="708"/>
      </w:pPr>
      <w:r>
        <w:t xml:space="preserve">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формирования умения представлять свою страну, ее культуру в условиях иноязычного межкультурного общения. </w:t>
      </w:r>
    </w:p>
    <w:p w:rsidR="00571CE8" w:rsidRDefault="007078EF">
      <w:pPr>
        <w:spacing w:after="14" w:line="270" w:lineRule="auto"/>
        <w:ind w:left="-5" w:right="4678"/>
        <w:jc w:val="left"/>
      </w:pPr>
      <w:r>
        <w:rPr>
          <w:b/>
        </w:rPr>
        <w:t xml:space="preserve">Обучающийся получит возможность научиться: </w:t>
      </w:r>
    </w:p>
    <w:p w:rsidR="00571CE8" w:rsidRDefault="007078EF">
      <w:pPr>
        <w:numPr>
          <w:ilvl w:val="1"/>
          <w:numId w:val="10"/>
        </w:numPr>
        <w:spacing w:after="11" w:line="269" w:lineRule="auto"/>
        <w:ind w:right="0" w:hanging="360"/>
        <w:jc w:val="left"/>
      </w:pPr>
      <w:proofErr w:type="gramStart"/>
      <w:r>
        <w:rPr>
          <w:i/>
        </w:rPr>
        <w:t>использовать  социокультурные</w:t>
      </w:r>
      <w:proofErr w:type="gramEnd"/>
      <w:r>
        <w:rPr>
          <w:i/>
        </w:rPr>
        <w:t xml:space="preserve"> реалии при создании устных и письменных высказываний;</w:t>
      </w:r>
      <w:r>
        <w:t xml:space="preserve"> </w:t>
      </w:r>
    </w:p>
    <w:p w:rsidR="00571CE8" w:rsidRDefault="007078EF">
      <w:pPr>
        <w:numPr>
          <w:ilvl w:val="1"/>
          <w:numId w:val="10"/>
        </w:numPr>
        <w:spacing w:after="11" w:line="269" w:lineRule="auto"/>
        <w:ind w:right="0" w:hanging="360"/>
        <w:jc w:val="left"/>
      </w:pPr>
      <w:r>
        <w:rPr>
          <w:i/>
        </w:rPr>
        <w:t>находить сходство и различие в традициях родной страны и страны/стран изучаемого языка.</w:t>
      </w:r>
      <w:r>
        <w:t xml:space="preserve"> </w:t>
      </w:r>
    </w:p>
    <w:p w:rsidR="00571CE8" w:rsidRDefault="007078EF">
      <w:pPr>
        <w:spacing w:after="31" w:line="259" w:lineRule="auto"/>
        <w:ind w:left="708" w:right="0" w:firstLine="0"/>
        <w:jc w:val="left"/>
      </w:pPr>
      <w:r>
        <w:t xml:space="preserve"> </w:t>
      </w:r>
    </w:p>
    <w:p w:rsidR="00571CE8" w:rsidRDefault="007078EF">
      <w:pPr>
        <w:spacing w:after="14" w:line="270" w:lineRule="auto"/>
        <w:ind w:left="-5" w:right="5558"/>
        <w:jc w:val="left"/>
      </w:pPr>
      <w:r>
        <w:rPr>
          <w:b/>
          <w:u w:val="single" w:color="000000"/>
        </w:rPr>
        <w:t xml:space="preserve">Компенсаторные </w:t>
      </w:r>
      <w:proofErr w:type="gramStart"/>
      <w:r>
        <w:rPr>
          <w:b/>
          <w:u w:val="single" w:color="000000"/>
        </w:rPr>
        <w:t>умения</w:t>
      </w:r>
      <w:r>
        <w:rPr>
          <w:b/>
        </w:rPr>
        <w:t xml:space="preserve">  Обучающийся</w:t>
      </w:r>
      <w:proofErr w:type="gramEnd"/>
      <w:r>
        <w:rPr>
          <w:b/>
        </w:rPr>
        <w:t xml:space="preserve"> научится: </w:t>
      </w:r>
    </w:p>
    <w:p w:rsidR="00571CE8" w:rsidRDefault="007078EF">
      <w:pPr>
        <w:spacing w:after="12" w:line="270" w:lineRule="auto"/>
        <w:ind w:left="-5" w:right="54"/>
        <w:jc w:val="left"/>
      </w:pPr>
      <w:r>
        <w:t xml:space="preserve">Развитие умений выходить из положения в условиях дефицита языковых средств при получении и передаче информации. </w:t>
      </w:r>
      <w:r>
        <w:rPr>
          <w:b/>
        </w:rPr>
        <w:t xml:space="preserve">Обучающийся получит возможность научиться: </w:t>
      </w:r>
    </w:p>
    <w:p w:rsidR="00571CE8" w:rsidRDefault="007078EF">
      <w:pPr>
        <w:numPr>
          <w:ilvl w:val="1"/>
          <w:numId w:val="10"/>
        </w:numPr>
        <w:spacing w:after="11" w:line="269" w:lineRule="auto"/>
        <w:ind w:right="0" w:hanging="360"/>
        <w:jc w:val="left"/>
      </w:pPr>
      <w:r>
        <w:rPr>
          <w:i/>
        </w:rPr>
        <w:t>использовать перифраз, синонимические и антонимические средства при говорении;</w:t>
      </w:r>
      <w:r>
        <w:t xml:space="preserve"> </w:t>
      </w:r>
      <w:r>
        <w:rPr>
          <w:i/>
        </w:rPr>
        <w:t xml:space="preserve">пользоваться языковой и контекстуальной догадкой при </w:t>
      </w:r>
      <w:proofErr w:type="spellStart"/>
      <w:r>
        <w:rPr>
          <w:i/>
        </w:rPr>
        <w:t>аудировании</w:t>
      </w:r>
      <w:proofErr w:type="spellEnd"/>
      <w:r>
        <w:rPr>
          <w:i/>
        </w:rPr>
        <w:t xml:space="preserve"> и чтении </w:t>
      </w:r>
    </w:p>
    <w:p w:rsidR="00571CE8" w:rsidRDefault="007078EF">
      <w:pPr>
        <w:spacing w:after="4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71CE8" w:rsidRDefault="007078EF">
      <w:pPr>
        <w:spacing w:after="10" w:line="271" w:lineRule="auto"/>
        <w:ind w:left="-5" w:right="5450"/>
      </w:pPr>
      <w:r>
        <w:rPr>
          <w:b/>
          <w:u w:val="single" w:color="000000"/>
        </w:rPr>
        <w:t>Учебно</w:t>
      </w:r>
      <w:r>
        <w:rPr>
          <w:rFonts w:ascii="MS Gothic" w:eastAsia="MS Gothic" w:hAnsi="MS Gothic" w:cs="MS Gothic"/>
          <w:u w:val="single" w:color="000000"/>
        </w:rPr>
        <w:t>‑</w:t>
      </w:r>
      <w:r>
        <w:rPr>
          <w:b/>
          <w:u w:val="single" w:color="000000"/>
        </w:rPr>
        <w:t>познавательная компетенция</w:t>
      </w:r>
      <w:r>
        <w:rPr>
          <w:b/>
        </w:rPr>
        <w:t xml:space="preserve"> Обучающийся научится: </w:t>
      </w:r>
    </w:p>
    <w:p w:rsidR="00571CE8" w:rsidRDefault="007078EF">
      <w:pPr>
        <w:numPr>
          <w:ilvl w:val="1"/>
          <w:numId w:val="10"/>
        </w:numPr>
        <w:spacing w:after="49"/>
        <w:ind w:right="0" w:hanging="360"/>
        <w:jc w:val="left"/>
      </w:pPr>
      <w:r>
        <w:t xml:space="preserve">пользоваться не только двуязычными, но и одноязычными толковыми словарями; </w:t>
      </w:r>
    </w:p>
    <w:p w:rsidR="00571CE8" w:rsidRDefault="007078EF">
      <w:pPr>
        <w:numPr>
          <w:ilvl w:val="1"/>
          <w:numId w:val="10"/>
        </w:numPr>
        <w:spacing w:after="53"/>
        <w:ind w:right="0" w:hanging="360"/>
        <w:jc w:val="left"/>
      </w:pPr>
      <w:r>
        <w:t xml:space="preserve">использовать зарубежные поисковые системы Интернета для поиска информации страноведческого характера; </w:t>
      </w:r>
    </w:p>
    <w:p w:rsidR="00571CE8" w:rsidRDefault="007078EF">
      <w:pPr>
        <w:spacing w:after="14" w:line="270" w:lineRule="auto"/>
        <w:ind w:left="-5" w:right="4678"/>
        <w:jc w:val="left"/>
      </w:pPr>
      <w:r>
        <w:rPr>
          <w:b/>
        </w:rPr>
        <w:t xml:space="preserve">Обучающийся получит возможность научиться: </w:t>
      </w:r>
    </w:p>
    <w:p w:rsidR="00571CE8" w:rsidRDefault="007078EF">
      <w:pPr>
        <w:numPr>
          <w:ilvl w:val="1"/>
          <w:numId w:val="10"/>
        </w:numPr>
        <w:spacing w:after="58" w:line="269" w:lineRule="auto"/>
        <w:ind w:right="0" w:hanging="360"/>
        <w:jc w:val="left"/>
      </w:pPr>
      <w:r>
        <w:rPr>
          <w:i/>
        </w:rPr>
        <w:t xml:space="preserve">анализировать и обобщать информацию, полученную из разных источников; </w:t>
      </w:r>
    </w:p>
    <w:p w:rsidR="00571CE8" w:rsidRDefault="007078EF">
      <w:pPr>
        <w:numPr>
          <w:ilvl w:val="1"/>
          <w:numId w:val="10"/>
        </w:numPr>
        <w:spacing w:after="11" w:line="269" w:lineRule="auto"/>
        <w:ind w:right="0" w:hanging="360"/>
        <w:jc w:val="left"/>
      </w:pPr>
      <w:r>
        <w:rPr>
          <w:i/>
        </w:rPr>
        <w:t xml:space="preserve">работать в команде </w:t>
      </w:r>
    </w:p>
    <w:p w:rsidR="00571CE8" w:rsidRDefault="007078EF">
      <w:pPr>
        <w:spacing w:after="26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:rsidR="00571CE8" w:rsidRDefault="007078EF">
      <w:pPr>
        <w:spacing w:after="10" w:line="271" w:lineRule="auto"/>
        <w:ind w:left="-5" w:right="5450"/>
      </w:pPr>
      <w:r>
        <w:rPr>
          <w:b/>
          <w:u w:val="single" w:color="000000"/>
        </w:rPr>
        <w:t>ОСНОВНОЕ СОДЕРЖАНИЕ КУРСА</w:t>
      </w:r>
      <w:r>
        <w:rPr>
          <w:b/>
        </w:rPr>
        <w:t xml:space="preserve"> </w:t>
      </w:r>
    </w:p>
    <w:p w:rsidR="00571CE8" w:rsidRDefault="007078E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71CE8" w:rsidRDefault="007078EF">
      <w:pPr>
        <w:ind w:left="-15" w:right="54" w:firstLine="427"/>
      </w:pPr>
      <w:r>
        <w:t xml:space="preserve">Данная программа ориентирована на обязательный минимум содержания, очерченный в государственном образовательном стандарте основного общего образования по иностранному языку. Предметное содержание речи в стандарте определяется перечислением ситуаций социально-бытовой, учебно-трудовой и социально-культурной сфер общения в рамках следующей тематики. </w:t>
      </w:r>
    </w:p>
    <w:p w:rsidR="00571CE8" w:rsidRDefault="007078EF">
      <w:pPr>
        <w:numPr>
          <w:ilvl w:val="0"/>
          <w:numId w:val="11"/>
        </w:numPr>
        <w:ind w:right="54"/>
      </w:pPr>
      <w:r>
        <w:rPr>
          <w:b/>
        </w:rPr>
        <w:t>Средства массовой информации: радио, телевидение, интернет:</w:t>
      </w:r>
      <w:r>
        <w:t xml:space="preserve"> телевизионные программы, корпорация Би-Би-Си, телевидение в учебном процессе, выбор телеканалов для просмотра, современное телевидение, интернет, общение с помощью бумажных и электронных писем. Страдательный залог, фразовый глагол «</w:t>
      </w:r>
      <w:proofErr w:type="spellStart"/>
      <w:r>
        <w:t>turn</w:t>
      </w:r>
      <w:proofErr w:type="spellEnd"/>
      <w:r>
        <w:t>», словообразование: префиксы, придающие отрицательный смысл словам.</w:t>
      </w:r>
      <w:r>
        <w:rPr>
          <w:b/>
        </w:rPr>
        <w:t xml:space="preserve"> </w:t>
      </w:r>
    </w:p>
    <w:p w:rsidR="00571CE8" w:rsidRDefault="007078EF">
      <w:pPr>
        <w:numPr>
          <w:ilvl w:val="0"/>
          <w:numId w:val="11"/>
        </w:numPr>
        <w:ind w:right="54"/>
      </w:pPr>
      <w:r>
        <w:rPr>
          <w:b/>
        </w:rPr>
        <w:t>Печатные издания:</w:t>
      </w:r>
      <w:r>
        <w:t xml:space="preserve"> сетевой жаргон </w:t>
      </w:r>
      <w:proofErr w:type="spellStart"/>
      <w:r>
        <w:t>Weblish</w:t>
      </w:r>
      <w:proofErr w:type="spellEnd"/>
      <w:r>
        <w:t>, предпочтения в чтении, посещение библиотеки, музей Шерлока Холмса, самые известные библиотеки мира, литературные жанры, карманные деньги, британская пресса, различные журналы, журналистика, творчество Джоан Роулинг, электронные книги, энциклопедия «</w:t>
      </w:r>
      <w:proofErr w:type="spellStart"/>
      <w:r>
        <w:t>Британика</w:t>
      </w:r>
      <w:proofErr w:type="spellEnd"/>
      <w:r>
        <w:t>». Слова-синонимы, неопределенное местоимение “</w:t>
      </w:r>
      <w:proofErr w:type="spellStart"/>
      <w:r>
        <w:t>one</w:t>
      </w:r>
      <w:proofErr w:type="spellEnd"/>
      <w:r>
        <w:t>”, причастие первое и второе, фразовый глагол «</w:t>
      </w:r>
      <w:proofErr w:type="spellStart"/>
      <w:r>
        <w:t>look</w:t>
      </w:r>
      <w:proofErr w:type="spellEnd"/>
      <w:r>
        <w:t>», образование имён прилагательных при помощи суффиксов –</w:t>
      </w:r>
      <w:proofErr w:type="spellStart"/>
      <w:r>
        <w:t>ly</w:t>
      </w:r>
      <w:proofErr w:type="spellEnd"/>
      <w:r>
        <w:t xml:space="preserve"> и –</w:t>
      </w:r>
      <w:proofErr w:type="spellStart"/>
      <w:r>
        <w:t>ous</w:t>
      </w:r>
      <w:proofErr w:type="spellEnd"/>
      <w:r>
        <w:t xml:space="preserve">, конструкция с </w:t>
      </w:r>
      <w:proofErr w:type="spellStart"/>
      <w:r>
        <w:t>Ving</w:t>
      </w:r>
      <w:proofErr w:type="spellEnd"/>
      <w:r>
        <w:t xml:space="preserve"> после глагола «</w:t>
      </w:r>
      <w:proofErr w:type="spellStart"/>
      <w:r>
        <w:t>mind</w:t>
      </w:r>
      <w:proofErr w:type="spellEnd"/>
      <w:r>
        <w:t xml:space="preserve">», идиомы. </w:t>
      </w:r>
    </w:p>
    <w:p w:rsidR="00571CE8" w:rsidRDefault="007078EF">
      <w:pPr>
        <w:numPr>
          <w:ilvl w:val="0"/>
          <w:numId w:val="11"/>
        </w:numPr>
        <w:ind w:right="54"/>
      </w:pPr>
      <w:r>
        <w:rPr>
          <w:b/>
        </w:rPr>
        <w:t xml:space="preserve">Наука и техника: </w:t>
      </w:r>
      <w:r>
        <w:t xml:space="preserve">известные ученые, термины «наука» и «техника», важные науки, индустриальная революция, история развития техники, орудия труда и современные бытовые </w:t>
      </w:r>
      <w:proofErr w:type="gramStart"/>
      <w:r>
        <w:t>приборы,  наука</w:t>
      </w:r>
      <w:proofErr w:type="gramEnd"/>
      <w:r>
        <w:t xml:space="preserve"> и медицина,  Нил </w:t>
      </w:r>
      <w:proofErr w:type="spellStart"/>
      <w:r>
        <w:t>Армстронг</w:t>
      </w:r>
      <w:proofErr w:type="spellEnd"/>
      <w:r>
        <w:t>, исследования космоса. Герундий после глаголов с предлогами, глагол и существительное «</w:t>
      </w:r>
      <w:proofErr w:type="spellStart"/>
      <w:r>
        <w:t>use</w:t>
      </w:r>
      <w:proofErr w:type="spellEnd"/>
      <w:r>
        <w:t>», определенный и неопределенный артикли, фразовый глагол «</w:t>
      </w:r>
      <w:proofErr w:type="spellStart"/>
      <w:r>
        <w:t>to</w:t>
      </w:r>
      <w:proofErr w:type="spellEnd"/>
      <w:r>
        <w:t xml:space="preserve"> </w:t>
      </w:r>
      <w:proofErr w:type="spellStart"/>
      <w:r>
        <w:t>break</w:t>
      </w:r>
      <w:proofErr w:type="spellEnd"/>
      <w:r>
        <w:t>», глаголы «</w:t>
      </w:r>
      <w:proofErr w:type="spellStart"/>
      <w:r>
        <w:t>invent</w:t>
      </w:r>
      <w:proofErr w:type="spellEnd"/>
      <w:r>
        <w:t>» и «</w:t>
      </w:r>
      <w:proofErr w:type="spellStart"/>
      <w:r>
        <w:t>discover</w:t>
      </w:r>
      <w:proofErr w:type="spellEnd"/>
      <w:r>
        <w:t>», образование глаголов при помощи префикса –</w:t>
      </w:r>
      <w:proofErr w:type="spellStart"/>
      <w:r>
        <w:t>en</w:t>
      </w:r>
      <w:proofErr w:type="spellEnd"/>
      <w:r>
        <w:t xml:space="preserve">, инфинитив, модальные глаголы в значении «возможность», идиомы, обозначающие небесные тела. </w:t>
      </w:r>
    </w:p>
    <w:p w:rsidR="00571CE8" w:rsidRDefault="007078EF">
      <w:pPr>
        <w:numPr>
          <w:ilvl w:val="0"/>
          <w:numId w:val="11"/>
        </w:numPr>
        <w:ind w:right="54"/>
      </w:pPr>
      <w:r>
        <w:rPr>
          <w:b/>
        </w:rPr>
        <w:t xml:space="preserve">Жизнь и проблемы подростков: </w:t>
      </w:r>
      <w:r>
        <w:t>поведение подростков дома и в школе, проблема карманных денег, работа для подростков, творчество Джерома Дэвида Сэлинджера, проблема отцов и детей, проблема расизма, проблема иммиграции, подростки и азартные игры, детские и молодежные организации в России и других странах, легко ли быть подростком. Употребление инфинитива после некоторых глаголов, употребление герундия после некоторых глаголов, существительные «</w:t>
      </w:r>
      <w:proofErr w:type="spellStart"/>
      <w:r>
        <w:t>couple</w:t>
      </w:r>
      <w:proofErr w:type="spellEnd"/>
      <w:r>
        <w:t>» и «</w:t>
      </w:r>
      <w:proofErr w:type="spellStart"/>
      <w:r>
        <w:t>pair</w:t>
      </w:r>
      <w:proofErr w:type="spellEnd"/>
      <w:r>
        <w:t xml:space="preserve">», сложное дополнение, образование имён прилагательных при помощи суффикса </w:t>
      </w:r>
    </w:p>
    <w:p w:rsidR="00571CE8" w:rsidRDefault="007078EF">
      <w:pPr>
        <w:ind w:left="-5" w:right="54"/>
      </w:pPr>
      <w:r>
        <w:t>–</w:t>
      </w:r>
      <w:proofErr w:type="spellStart"/>
      <w:r>
        <w:t>ive</w:t>
      </w:r>
      <w:proofErr w:type="spellEnd"/>
      <w:r>
        <w:t>, фразовый глагол «</w:t>
      </w:r>
      <w:proofErr w:type="spellStart"/>
      <w:r>
        <w:t>to</w:t>
      </w:r>
      <w:proofErr w:type="spellEnd"/>
      <w:r>
        <w:t xml:space="preserve"> </w:t>
      </w:r>
      <w:proofErr w:type="spellStart"/>
      <w:r>
        <w:t>get</w:t>
      </w:r>
      <w:proofErr w:type="spellEnd"/>
      <w:r>
        <w:t>», структуры с глаголами «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>» и «</w:t>
      </w:r>
      <w:proofErr w:type="spellStart"/>
      <w:r>
        <w:t>to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». </w:t>
      </w:r>
    </w:p>
    <w:p w:rsidR="00571CE8" w:rsidRDefault="007078EF">
      <w:pPr>
        <w:spacing w:after="0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:rsidR="00571CE8" w:rsidRDefault="007078E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71CE8" w:rsidRDefault="007078E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71CE8" w:rsidRDefault="007078E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71CE8" w:rsidRDefault="007078EF">
      <w:pPr>
        <w:spacing w:after="0" w:line="259" w:lineRule="auto"/>
        <w:ind w:left="0" w:right="2889" w:firstLine="0"/>
        <w:jc w:val="right"/>
      </w:pPr>
      <w:r>
        <w:rPr>
          <w:b/>
          <w:u w:val="single" w:color="000000"/>
        </w:rPr>
        <w:t>ТЕМАТИЧЕСКОЕ ПЛАНИРОВАНИЕ</w:t>
      </w:r>
      <w:r>
        <w:rPr>
          <w:b/>
        </w:rPr>
        <w:t xml:space="preserve"> </w:t>
      </w:r>
    </w:p>
    <w:p w:rsidR="00571CE8" w:rsidRDefault="007078EF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189" w:type="dxa"/>
        <w:tblInd w:w="25" w:type="dxa"/>
        <w:tblCellMar>
          <w:top w:w="56" w:type="dxa"/>
        </w:tblCellMar>
        <w:tblLook w:val="04A0" w:firstRow="1" w:lastRow="0" w:firstColumn="1" w:lastColumn="0" w:noHBand="0" w:noVBand="1"/>
      </w:tblPr>
      <w:tblGrid>
        <w:gridCol w:w="7773"/>
        <w:gridCol w:w="330"/>
        <w:gridCol w:w="1086"/>
      </w:tblGrid>
      <w:tr w:rsidR="00571CE8">
        <w:trPr>
          <w:trHeight w:val="663"/>
        </w:trPr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CE8" w:rsidRDefault="007078EF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</w:rPr>
              <w:t xml:space="preserve">Программный материал 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1CE8" w:rsidRDefault="00571C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1CE8" w:rsidRDefault="007078EF">
            <w:pPr>
              <w:spacing w:after="0" w:line="259" w:lineRule="auto"/>
              <w:ind w:left="74" w:right="0" w:hanging="74"/>
              <w:jc w:val="left"/>
            </w:pPr>
            <w:r>
              <w:rPr>
                <w:b/>
              </w:rPr>
              <w:t xml:space="preserve">Кол-во часов </w:t>
            </w:r>
          </w:p>
        </w:tc>
      </w:tr>
      <w:tr w:rsidR="00571CE8">
        <w:trPr>
          <w:trHeight w:val="662"/>
        </w:trPr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CE8" w:rsidRDefault="007078EF">
            <w:pPr>
              <w:spacing w:after="26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Раздел 1. «Средства массовой информации:  </w:t>
            </w:r>
          </w:p>
          <w:p w:rsidR="00571CE8" w:rsidRDefault="007078EF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радио, телевидение, интернет» 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1CE8" w:rsidRDefault="00571C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1CE8" w:rsidRDefault="007078EF">
            <w:pPr>
              <w:spacing w:after="0" w:line="259" w:lineRule="auto"/>
              <w:ind w:left="379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71CE8">
        <w:trPr>
          <w:trHeight w:val="386"/>
        </w:trPr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CE8" w:rsidRDefault="007078EF">
            <w:pPr>
              <w:spacing w:after="0" w:line="259" w:lineRule="auto"/>
              <w:ind w:left="59" w:right="0" w:firstLine="0"/>
              <w:jc w:val="left"/>
            </w:pPr>
            <w:r>
              <w:lastRenderedPageBreak/>
              <w:t xml:space="preserve">СМИ 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1CE8" w:rsidRDefault="007078EF">
            <w:pPr>
              <w:spacing w:after="0" w:line="259" w:lineRule="auto"/>
              <w:ind w:left="56" w:right="0" w:firstLine="0"/>
              <w:jc w:val="left"/>
            </w:pPr>
            <w:r>
              <w:t xml:space="preserve"> </w:t>
            </w:r>
          </w:p>
        </w:tc>
        <w:tc>
          <w:tcPr>
            <w:tcW w:w="10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1CE8" w:rsidRDefault="00571C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1CE8">
        <w:trPr>
          <w:trHeight w:val="386"/>
        </w:trPr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CE8" w:rsidRDefault="007078EF">
            <w:pPr>
              <w:spacing w:after="0" w:line="259" w:lineRule="auto"/>
              <w:ind w:left="59" w:right="0" w:firstLine="0"/>
              <w:jc w:val="left"/>
            </w:pPr>
            <w:r>
              <w:t xml:space="preserve">Лексические единицы по теме 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1CE8" w:rsidRDefault="007078EF">
            <w:pPr>
              <w:spacing w:after="0" w:line="259" w:lineRule="auto"/>
              <w:ind w:left="56" w:right="0" w:firstLine="0"/>
              <w:jc w:val="left"/>
            </w:pPr>
            <w:r>
              <w:t xml:space="preserve"> </w:t>
            </w:r>
          </w:p>
        </w:tc>
        <w:tc>
          <w:tcPr>
            <w:tcW w:w="10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1CE8" w:rsidRDefault="00571C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1CE8">
        <w:trPr>
          <w:trHeight w:val="386"/>
        </w:trPr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CE8" w:rsidRDefault="007078EF">
            <w:pPr>
              <w:spacing w:after="0" w:line="259" w:lineRule="auto"/>
              <w:ind w:left="59" w:right="0" w:firstLine="0"/>
              <w:jc w:val="left"/>
            </w:pPr>
            <w:r>
              <w:t xml:space="preserve">Личное письмо 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1CE8" w:rsidRDefault="007078EF">
            <w:pPr>
              <w:spacing w:after="0" w:line="259" w:lineRule="auto"/>
              <w:ind w:left="56" w:right="0" w:firstLine="0"/>
              <w:jc w:val="left"/>
            </w:pPr>
            <w:r>
              <w:t xml:space="preserve"> </w:t>
            </w:r>
          </w:p>
        </w:tc>
        <w:tc>
          <w:tcPr>
            <w:tcW w:w="10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1CE8" w:rsidRDefault="00571C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1CE8">
        <w:trPr>
          <w:trHeight w:val="384"/>
        </w:trPr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CE8" w:rsidRDefault="007078EF">
            <w:pPr>
              <w:spacing w:after="0" w:line="259" w:lineRule="auto"/>
              <w:ind w:left="59" w:right="0" w:firstLine="0"/>
              <w:jc w:val="left"/>
            </w:pPr>
            <w:r>
              <w:t xml:space="preserve">Выражение несогласия 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1CE8" w:rsidRDefault="007078EF">
            <w:pPr>
              <w:spacing w:after="0" w:line="259" w:lineRule="auto"/>
              <w:ind w:left="56" w:right="0" w:firstLine="0"/>
              <w:jc w:val="left"/>
            </w:pPr>
            <w:r>
              <w:t xml:space="preserve"> </w:t>
            </w:r>
          </w:p>
        </w:tc>
        <w:tc>
          <w:tcPr>
            <w:tcW w:w="10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1CE8" w:rsidRDefault="00571C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1CE8">
        <w:trPr>
          <w:trHeight w:val="386"/>
        </w:trPr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CE8" w:rsidRDefault="007078EF">
            <w:pPr>
              <w:spacing w:after="0" w:line="259" w:lineRule="auto"/>
              <w:ind w:left="59" w:right="0" w:firstLine="0"/>
              <w:jc w:val="left"/>
            </w:pPr>
            <w:r>
              <w:t xml:space="preserve">Грамматика: пассивный залог 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1CE8" w:rsidRDefault="007078EF">
            <w:pPr>
              <w:spacing w:after="0" w:line="259" w:lineRule="auto"/>
              <w:ind w:left="56" w:right="0" w:firstLine="0"/>
              <w:jc w:val="left"/>
            </w:pPr>
            <w:r>
              <w:t xml:space="preserve"> </w:t>
            </w:r>
          </w:p>
        </w:tc>
        <w:tc>
          <w:tcPr>
            <w:tcW w:w="10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1CE8" w:rsidRDefault="00571C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1CE8">
        <w:trPr>
          <w:trHeight w:val="387"/>
        </w:trPr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CE8" w:rsidRDefault="007078EF">
            <w:pPr>
              <w:spacing w:after="0" w:line="259" w:lineRule="auto"/>
              <w:ind w:left="59" w:right="0" w:firstLine="0"/>
              <w:jc w:val="left"/>
            </w:pPr>
            <w:r>
              <w:t xml:space="preserve">Повторение 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1CE8" w:rsidRDefault="007078EF">
            <w:pPr>
              <w:spacing w:after="0" w:line="259" w:lineRule="auto"/>
              <w:ind w:left="56" w:right="0" w:firstLine="0"/>
              <w:jc w:val="left"/>
            </w:pPr>
            <w:r>
              <w:t xml:space="preserve"> </w:t>
            </w:r>
          </w:p>
        </w:tc>
        <w:tc>
          <w:tcPr>
            <w:tcW w:w="10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1CE8" w:rsidRDefault="00571C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1CE8">
        <w:trPr>
          <w:trHeight w:val="662"/>
        </w:trPr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CE8" w:rsidRDefault="007078EF">
            <w:pPr>
              <w:spacing w:after="0" w:line="259" w:lineRule="auto"/>
              <w:ind w:left="59" w:right="0" w:firstLine="0"/>
              <w:jc w:val="left"/>
            </w:pPr>
            <w:r>
              <w:t xml:space="preserve">Проектная работа «Использование телевидения и компьютеров при изучении иностранных языков» 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1CE8" w:rsidRDefault="007078EF">
            <w:pPr>
              <w:spacing w:after="0" w:line="259" w:lineRule="auto"/>
              <w:ind w:left="56" w:right="0" w:firstLine="0"/>
              <w:jc w:val="left"/>
            </w:pPr>
            <w:r>
              <w:t xml:space="preserve"> </w:t>
            </w:r>
          </w:p>
        </w:tc>
        <w:tc>
          <w:tcPr>
            <w:tcW w:w="10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1CE8" w:rsidRDefault="00571C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1CE8">
        <w:trPr>
          <w:trHeight w:val="386"/>
        </w:trPr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CE8" w:rsidRDefault="007078EF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>Раздел 2. «Печатные издания»</w:t>
            </w:r>
            <w:r>
              <w:t xml:space="preserve"> 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1CE8" w:rsidRDefault="00571C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1CE8" w:rsidRDefault="007078EF">
            <w:pPr>
              <w:spacing w:after="0" w:line="259" w:lineRule="auto"/>
              <w:ind w:left="379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71CE8">
        <w:trPr>
          <w:trHeight w:val="386"/>
        </w:trPr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CE8" w:rsidRDefault="007078EF">
            <w:pPr>
              <w:spacing w:after="0" w:line="259" w:lineRule="auto"/>
              <w:ind w:left="59" w:right="0" w:firstLine="0"/>
              <w:jc w:val="left"/>
            </w:pPr>
            <w:r>
              <w:t xml:space="preserve">Печатные издания 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1CE8" w:rsidRDefault="007078EF">
            <w:pPr>
              <w:spacing w:after="0" w:line="259" w:lineRule="auto"/>
              <w:ind w:left="56" w:right="0" w:firstLine="0"/>
              <w:jc w:val="left"/>
            </w:pPr>
            <w:r>
              <w:t xml:space="preserve"> </w:t>
            </w:r>
          </w:p>
        </w:tc>
        <w:tc>
          <w:tcPr>
            <w:tcW w:w="10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1CE8" w:rsidRDefault="00571C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1CE8">
        <w:trPr>
          <w:trHeight w:val="384"/>
        </w:trPr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CE8" w:rsidRDefault="007078EF">
            <w:pPr>
              <w:spacing w:after="0" w:line="259" w:lineRule="auto"/>
              <w:ind w:left="59" w:right="0" w:firstLine="0"/>
              <w:jc w:val="left"/>
            </w:pPr>
            <w:r>
              <w:t xml:space="preserve">Телефонные разговоры 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1CE8" w:rsidRDefault="007078EF">
            <w:pPr>
              <w:spacing w:after="0" w:line="259" w:lineRule="auto"/>
              <w:ind w:left="56" w:right="0" w:firstLine="0"/>
              <w:jc w:val="left"/>
            </w:pPr>
            <w:r>
              <w:t xml:space="preserve"> </w:t>
            </w:r>
          </w:p>
        </w:tc>
        <w:tc>
          <w:tcPr>
            <w:tcW w:w="10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1CE8" w:rsidRDefault="00571C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1CE8">
        <w:trPr>
          <w:trHeight w:val="386"/>
        </w:trPr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CE8" w:rsidRDefault="007078EF">
            <w:pPr>
              <w:spacing w:after="0" w:line="259" w:lineRule="auto"/>
              <w:ind w:left="59" w:right="0" w:firstLine="0"/>
              <w:jc w:val="left"/>
            </w:pPr>
            <w:r>
              <w:t xml:space="preserve">Синонимы 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1CE8" w:rsidRDefault="007078EF">
            <w:pPr>
              <w:spacing w:after="0" w:line="259" w:lineRule="auto"/>
              <w:ind w:left="56" w:right="0" w:firstLine="0"/>
              <w:jc w:val="left"/>
            </w:pPr>
            <w:r>
              <w:t xml:space="preserve"> </w:t>
            </w:r>
          </w:p>
        </w:tc>
        <w:tc>
          <w:tcPr>
            <w:tcW w:w="10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1CE8" w:rsidRDefault="00571C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1CE8">
        <w:trPr>
          <w:trHeight w:val="386"/>
        </w:trPr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CE8" w:rsidRDefault="007078EF">
            <w:pPr>
              <w:spacing w:after="0" w:line="259" w:lineRule="auto"/>
              <w:ind w:left="59" w:right="0" w:firstLine="0"/>
              <w:jc w:val="left"/>
            </w:pPr>
            <w:r>
              <w:t xml:space="preserve">Грамматика: причастия 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1CE8" w:rsidRDefault="007078EF">
            <w:pPr>
              <w:spacing w:after="0" w:line="259" w:lineRule="auto"/>
              <w:ind w:left="56" w:right="0" w:firstLine="0"/>
              <w:jc w:val="left"/>
            </w:pPr>
            <w:r>
              <w:t xml:space="preserve"> </w:t>
            </w:r>
          </w:p>
        </w:tc>
        <w:tc>
          <w:tcPr>
            <w:tcW w:w="10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1CE8" w:rsidRDefault="00571C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1CE8">
        <w:trPr>
          <w:trHeight w:val="386"/>
        </w:trPr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CE8" w:rsidRDefault="007078EF">
            <w:pPr>
              <w:spacing w:after="0" w:line="259" w:lineRule="auto"/>
              <w:ind w:left="59" w:right="0" w:firstLine="0"/>
              <w:jc w:val="left"/>
            </w:pPr>
            <w:r>
              <w:t xml:space="preserve">Известные писатели: Льюис Кэрролл 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1CE8" w:rsidRDefault="007078EF">
            <w:pPr>
              <w:spacing w:after="0" w:line="259" w:lineRule="auto"/>
              <w:ind w:left="56" w:right="0" w:firstLine="0"/>
              <w:jc w:val="left"/>
            </w:pPr>
            <w:r>
              <w:t xml:space="preserve"> </w:t>
            </w:r>
          </w:p>
        </w:tc>
        <w:tc>
          <w:tcPr>
            <w:tcW w:w="10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1CE8" w:rsidRDefault="00571C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1CE8">
        <w:trPr>
          <w:trHeight w:val="387"/>
        </w:trPr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CE8" w:rsidRDefault="007078EF">
            <w:pPr>
              <w:spacing w:after="0" w:line="259" w:lineRule="auto"/>
              <w:ind w:left="59" w:right="0" w:firstLine="0"/>
              <w:jc w:val="left"/>
            </w:pPr>
            <w:r>
              <w:t xml:space="preserve">Лексические единицы по теме 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1CE8" w:rsidRDefault="007078EF">
            <w:pPr>
              <w:spacing w:after="0" w:line="259" w:lineRule="auto"/>
              <w:ind w:left="56" w:right="0" w:firstLine="0"/>
              <w:jc w:val="left"/>
            </w:pPr>
            <w:r>
              <w:t xml:space="preserve"> </w:t>
            </w:r>
          </w:p>
        </w:tc>
        <w:tc>
          <w:tcPr>
            <w:tcW w:w="10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1CE8" w:rsidRDefault="00571C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1CE8">
        <w:trPr>
          <w:trHeight w:val="390"/>
        </w:trPr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71CE8" w:rsidRDefault="007078EF">
            <w:pPr>
              <w:spacing w:after="0" w:line="259" w:lineRule="auto"/>
              <w:ind w:left="59" w:right="0" w:firstLine="0"/>
              <w:jc w:val="left"/>
            </w:pPr>
            <w:r>
              <w:t xml:space="preserve">Повторение 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71CE8" w:rsidRDefault="007078EF">
            <w:pPr>
              <w:spacing w:after="0" w:line="259" w:lineRule="auto"/>
              <w:ind w:left="56" w:right="0" w:firstLine="0"/>
              <w:jc w:val="left"/>
            </w:pPr>
            <w:r>
              <w:t xml:space="preserve"> </w:t>
            </w:r>
          </w:p>
        </w:tc>
        <w:tc>
          <w:tcPr>
            <w:tcW w:w="1086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:rsidR="00571CE8" w:rsidRDefault="00571C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1CE8">
        <w:trPr>
          <w:trHeight w:val="392"/>
        </w:trPr>
        <w:tc>
          <w:tcPr>
            <w:tcW w:w="77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CE8" w:rsidRDefault="007078EF">
            <w:pPr>
              <w:spacing w:after="0" w:line="259" w:lineRule="auto"/>
              <w:ind w:left="59" w:right="0" w:firstLine="0"/>
              <w:jc w:val="left"/>
            </w:pPr>
            <w:r>
              <w:t xml:space="preserve">Проектная работа «Книга, которая произвела на меня впечатление» 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1CE8" w:rsidRDefault="007078EF">
            <w:pPr>
              <w:spacing w:after="0" w:line="259" w:lineRule="auto"/>
              <w:ind w:left="56" w:right="0" w:firstLine="0"/>
              <w:jc w:val="left"/>
            </w:pPr>
            <w: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1CE8" w:rsidRDefault="00571C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1CE8">
        <w:trPr>
          <w:trHeight w:val="384"/>
        </w:trPr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CE8" w:rsidRDefault="007078EF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>Раздел 3. «Наука и техника»</w:t>
            </w:r>
            <w:r>
              <w:t xml:space="preserve"> 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1CE8" w:rsidRDefault="00571C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1CE8" w:rsidRDefault="007078EF">
            <w:pPr>
              <w:spacing w:after="0" w:line="259" w:lineRule="auto"/>
              <w:ind w:left="379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71CE8">
        <w:trPr>
          <w:trHeight w:val="386"/>
        </w:trPr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CE8" w:rsidRDefault="007078EF">
            <w:pPr>
              <w:spacing w:after="0" w:line="259" w:lineRule="auto"/>
              <w:ind w:left="59" w:right="0" w:firstLine="0"/>
              <w:jc w:val="left"/>
            </w:pPr>
            <w:r>
              <w:t xml:space="preserve">Наука и техника 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1CE8" w:rsidRDefault="007078EF">
            <w:pPr>
              <w:spacing w:after="0" w:line="259" w:lineRule="auto"/>
              <w:ind w:left="56" w:right="0" w:firstLine="0"/>
              <w:jc w:val="left"/>
            </w:pPr>
            <w:r>
              <w:t xml:space="preserve"> </w:t>
            </w:r>
          </w:p>
        </w:tc>
        <w:tc>
          <w:tcPr>
            <w:tcW w:w="10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1CE8" w:rsidRDefault="00571C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1CE8">
        <w:trPr>
          <w:trHeight w:val="386"/>
        </w:trPr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CE8" w:rsidRDefault="007078EF">
            <w:pPr>
              <w:spacing w:after="0" w:line="259" w:lineRule="auto"/>
              <w:ind w:left="59" w:right="0" w:firstLine="0"/>
              <w:jc w:val="left"/>
            </w:pPr>
            <w:r>
              <w:t xml:space="preserve">Космос 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1CE8" w:rsidRDefault="007078EF">
            <w:pPr>
              <w:spacing w:after="0" w:line="259" w:lineRule="auto"/>
              <w:ind w:left="56" w:right="0" w:firstLine="0"/>
              <w:jc w:val="left"/>
            </w:pPr>
            <w:r>
              <w:t xml:space="preserve"> </w:t>
            </w:r>
          </w:p>
        </w:tc>
        <w:tc>
          <w:tcPr>
            <w:tcW w:w="10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1CE8" w:rsidRDefault="00571C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1CE8">
        <w:trPr>
          <w:trHeight w:val="386"/>
        </w:trPr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CE8" w:rsidRDefault="007078EF">
            <w:pPr>
              <w:spacing w:after="0" w:line="259" w:lineRule="auto"/>
              <w:ind w:left="59" w:right="0" w:firstLine="0"/>
              <w:jc w:val="left"/>
            </w:pPr>
            <w:r>
              <w:t xml:space="preserve">Мобильные телефоны 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1CE8" w:rsidRDefault="007078EF">
            <w:pPr>
              <w:spacing w:after="0" w:line="259" w:lineRule="auto"/>
              <w:ind w:left="56" w:right="0" w:firstLine="0"/>
              <w:jc w:val="left"/>
            </w:pPr>
            <w:r>
              <w:t xml:space="preserve"> </w:t>
            </w:r>
          </w:p>
        </w:tc>
        <w:tc>
          <w:tcPr>
            <w:tcW w:w="10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571CE8" w:rsidRDefault="00571C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1CE8">
        <w:trPr>
          <w:trHeight w:val="386"/>
        </w:trPr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CE8" w:rsidRDefault="007078EF">
            <w:pPr>
              <w:spacing w:after="0" w:line="259" w:lineRule="auto"/>
              <w:ind w:left="59" w:right="0" w:firstLine="0"/>
              <w:jc w:val="left"/>
            </w:pPr>
            <w:r>
              <w:t xml:space="preserve">Лексические единицы по теме 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1CE8" w:rsidRDefault="007078EF">
            <w:pPr>
              <w:spacing w:after="0" w:line="259" w:lineRule="auto"/>
              <w:ind w:left="56" w:right="0" w:firstLine="0"/>
              <w:jc w:val="left"/>
            </w:pPr>
            <w:r>
              <w:t xml:space="preserve"> </w:t>
            </w:r>
          </w:p>
        </w:tc>
        <w:tc>
          <w:tcPr>
            <w:tcW w:w="10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1CE8" w:rsidRDefault="00571C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1CE8">
        <w:trPr>
          <w:trHeight w:val="457"/>
        </w:trPr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1CE8" w:rsidRDefault="007078EF">
            <w:pPr>
              <w:spacing w:after="0" w:line="259" w:lineRule="auto"/>
              <w:ind w:left="59" w:right="0" w:firstLine="0"/>
              <w:jc w:val="left"/>
            </w:pPr>
            <w:r>
              <w:t xml:space="preserve">Повторение 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1CE8" w:rsidRDefault="007078EF">
            <w:pPr>
              <w:spacing w:after="0" w:line="259" w:lineRule="auto"/>
              <w:ind w:left="56" w:right="0" w:firstLine="0"/>
              <w:jc w:val="left"/>
            </w:pPr>
            <w:r>
              <w:t xml:space="preserve"> </w:t>
            </w:r>
          </w:p>
        </w:tc>
        <w:tc>
          <w:tcPr>
            <w:tcW w:w="10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1CE8" w:rsidRDefault="00571C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1CE8">
        <w:trPr>
          <w:trHeight w:val="390"/>
        </w:trPr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71CE8" w:rsidRDefault="007078EF">
            <w:pPr>
              <w:spacing w:after="0" w:line="259" w:lineRule="auto"/>
              <w:ind w:left="59" w:right="0" w:firstLine="0"/>
              <w:jc w:val="left"/>
            </w:pPr>
            <w:r>
              <w:t>Проектная работа «Гаджет, который я использую чаще всего»</w:t>
            </w:r>
            <w:r>
              <w:rPr>
                <w:b/>
              </w:rPr>
              <w:t xml:space="preserve"> 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71CE8" w:rsidRDefault="007078EF">
            <w:pPr>
              <w:spacing w:after="0" w:line="259" w:lineRule="auto"/>
              <w:ind w:left="56" w:right="0" w:firstLine="0"/>
              <w:jc w:val="left"/>
            </w:pPr>
            <w:r>
              <w:t xml:space="preserve"> </w:t>
            </w:r>
          </w:p>
        </w:tc>
        <w:tc>
          <w:tcPr>
            <w:tcW w:w="1086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vAlign w:val="bottom"/>
          </w:tcPr>
          <w:p w:rsidR="00571CE8" w:rsidRDefault="00571C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1CE8">
        <w:trPr>
          <w:trHeight w:val="396"/>
        </w:trPr>
        <w:tc>
          <w:tcPr>
            <w:tcW w:w="77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71CE8" w:rsidRDefault="007078EF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</w:rPr>
              <w:t>Раздел 4. «Жизнь и проблемы подростков»</w:t>
            </w:r>
            <w:r>
              <w:t xml:space="preserve"> 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71CE8" w:rsidRDefault="00571CE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:rsidR="00571CE8" w:rsidRDefault="007078EF">
            <w:pPr>
              <w:spacing w:after="0" w:line="259" w:lineRule="auto"/>
              <w:ind w:left="379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71CE8">
        <w:trPr>
          <w:trHeight w:val="396"/>
        </w:trPr>
        <w:tc>
          <w:tcPr>
            <w:tcW w:w="77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71CE8" w:rsidRDefault="007078EF">
            <w:pPr>
              <w:spacing w:after="0" w:line="259" w:lineRule="auto"/>
              <w:ind w:left="59" w:right="0" w:firstLine="0"/>
              <w:jc w:val="left"/>
            </w:pPr>
            <w:r>
              <w:t xml:space="preserve">Жизнь и проблемы подростков 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71CE8" w:rsidRDefault="007078EF">
            <w:pPr>
              <w:spacing w:after="0" w:line="259" w:lineRule="auto"/>
              <w:ind w:left="56" w:right="0" w:firstLine="0"/>
              <w:jc w:val="left"/>
            </w:pPr>
            <w: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vAlign w:val="bottom"/>
          </w:tcPr>
          <w:p w:rsidR="00571CE8" w:rsidRDefault="00571C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1CE8">
        <w:trPr>
          <w:trHeight w:val="394"/>
        </w:trPr>
        <w:tc>
          <w:tcPr>
            <w:tcW w:w="77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71CE8" w:rsidRDefault="007078EF">
            <w:pPr>
              <w:spacing w:after="0" w:line="259" w:lineRule="auto"/>
              <w:ind w:left="59" w:right="0" w:firstLine="0"/>
              <w:jc w:val="left"/>
            </w:pPr>
            <w:r>
              <w:t xml:space="preserve">Произведения для подростков 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71CE8" w:rsidRDefault="007078EF">
            <w:pPr>
              <w:spacing w:after="0" w:line="259" w:lineRule="auto"/>
              <w:ind w:left="56" w:right="0" w:firstLine="0"/>
              <w:jc w:val="left"/>
            </w:pPr>
            <w: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:rsidR="00571CE8" w:rsidRDefault="00571C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1CE8">
        <w:trPr>
          <w:trHeight w:val="396"/>
        </w:trPr>
        <w:tc>
          <w:tcPr>
            <w:tcW w:w="77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71CE8" w:rsidRDefault="007078EF">
            <w:pPr>
              <w:spacing w:after="0" w:line="259" w:lineRule="auto"/>
              <w:ind w:left="59" w:right="0" w:firstLine="0"/>
              <w:jc w:val="left"/>
            </w:pPr>
            <w:r>
              <w:t xml:space="preserve">Выражаем предупреждения и запреты 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71CE8" w:rsidRDefault="007078EF">
            <w:pPr>
              <w:spacing w:after="0" w:line="259" w:lineRule="auto"/>
              <w:ind w:left="56" w:right="0" w:firstLine="0"/>
              <w:jc w:val="left"/>
            </w:pPr>
            <w: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:rsidR="00571CE8" w:rsidRDefault="00571C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1CE8">
        <w:trPr>
          <w:trHeight w:val="672"/>
        </w:trPr>
        <w:tc>
          <w:tcPr>
            <w:tcW w:w="77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71CE8" w:rsidRPr="000841FF" w:rsidRDefault="007078EF">
            <w:pPr>
              <w:spacing w:after="0" w:line="259" w:lineRule="auto"/>
              <w:ind w:left="59" w:right="0" w:firstLine="0"/>
              <w:rPr>
                <w:lang w:val="en-US"/>
              </w:rPr>
            </w:pPr>
            <w:r>
              <w:lastRenderedPageBreak/>
              <w:t>Грамматика</w:t>
            </w:r>
            <w:r w:rsidRPr="000841FF">
              <w:rPr>
                <w:lang w:val="en-US"/>
              </w:rPr>
              <w:t xml:space="preserve">: </w:t>
            </w:r>
            <w:r>
              <w:t>сложное</w:t>
            </w:r>
            <w:r w:rsidRPr="000841FF">
              <w:rPr>
                <w:lang w:val="en-US"/>
              </w:rPr>
              <w:t xml:space="preserve"> </w:t>
            </w:r>
            <w:r>
              <w:t>дополнение</w:t>
            </w:r>
            <w:r w:rsidRPr="000841FF">
              <w:rPr>
                <w:lang w:val="en-US"/>
              </w:rPr>
              <w:t xml:space="preserve">, </w:t>
            </w:r>
            <w:r>
              <w:t>различия</w:t>
            </w:r>
            <w:r w:rsidRPr="000841FF">
              <w:rPr>
                <w:lang w:val="en-US"/>
              </w:rPr>
              <w:t xml:space="preserve"> to be/to get, to be used to doing/used to do 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71CE8" w:rsidRDefault="007078EF">
            <w:pPr>
              <w:spacing w:after="0" w:line="259" w:lineRule="auto"/>
              <w:ind w:left="56" w:right="0" w:firstLine="0"/>
              <w:jc w:val="left"/>
            </w:pPr>
            <w:r>
              <w:t xml:space="preserve">3 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:rsidR="00571CE8" w:rsidRDefault="00571C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1CE8">
        <w:trPr>
          <w:trHeight w:val="392"/>
        </w:trPr>
        <w:tc>
          <w:tcPr>
            <w:tcW w:w="77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CE8" w:rsidRDefault="007078EF">
            <w:pPr>
              <w:spacing w:after="0" w:line="259" w:lineRule="auto"/>
              <w:ind w:left="59" w:right="0" w:firstLine="0"/>
              <w:jc w:val="left"/>
            </w:pPr>
            <w:r>
              <w:t xml:space="preserve">Синонимы 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1CE8" w:rsidRDefault="007078EF">
            <w:pPr>
              <w:spacing w:after="0" w:line="259" w:lineRule="auto"/>
              <w:ind w:left="56" w:right="0" w:firstLine="0"/>
              <w:jc w:val="left"/>
            </w:pPr>
            <w: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1CE8" w:rsidRDefault="00571C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1CE8">
        <w:trPr>
          <w:trHeight w:val="387"/>
        </w:trPr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CE8" w:rsidRDefault="007078EF">
            <w:pPr>
              <w:spacing w:after="0" w:line="259" w:lineRule="auto"/>
              <w:ind w:left="59" w:right="0" w:firstLine="0"/>
              <w:jc w:val="left"/>
            </w:pPr>
            <w:r>
              <w:t xml:space="preserve">Лексические единицы по теме 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1CE8" w:rsidRDefault="007078EF">
            <w:pPr>
              <w:spacing w:after="0" w:line="259" w:lineRule="auto"/>
              <w:ind w:left="56" w:right="0" w:firstLine="0"/>
              <w:jc w:val="left"/>
            </w:pPr>
            <w:r>
              <w:t xml:space="preserve">3 </w:t>
            </w:r>
          </w:p>
        </w:tc>
        <w:tc>
          <w:tcPr>
            <w:tcW w:w="10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1CE8" w:rsidRDefault="00571C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1CE8">
        <w:trPr>
          <w:trHeight w:val="390"/>
        </w:trPr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71CE8" w:rsidRDefault="007078EF">
            <w:pPr>
              <w:spacing w:after="0" w:line="259" w:lineRule="auto"/>
              <w:ind w:left="59" w:right="0" w:firstLine="0"/>
              <w:jc w:val="left"/>
            </w:pPr>
            <w:r>
              <w:t xml:space="preserve">Повторение </w:t>
            </w: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71CE8" w:rsidRDefault="007078EF">
            <w:pPr>
              <w:spacing w:after="0" w:line="259" w:lineRule="auto"/>
              <w:ind w:left="56" w:right="0" w:firstLine="0"/>
              <w:jc w:val="left"/>
            </w:pPr>
            <w:r>
              <w:t xml:space="preserve"> </w:t>
            </w:r>
          </w:p>
        </w:tc>
        <w:tc>
          <w:tcPr>
            <w:tcW w:w="1086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:rsidR="00571CE8" w:rsidRDefault="00571CE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71CE8">
        <w:trPr>
          <w:trHeight w:val="672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8" w:rsidRDefault="007078EF">
            <w:pPr>
              <w:spacing w:after="0" w:line="259" w:lineRule="auto"/>
              <w:ind w:left="2" w:right="0" w:firstLine="0"/>
            </w:pPr>
            <w:r>
              <w:t xml:space="preserve">Проектная работа по теме «Что или кого ты считаешь самым важным в твоей жизни»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8" w:rsidRDefault="007078E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71CE8">
        <w:trPr>
          <w:trHeight w:val="672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8" w:rsidRDefault="007078EF">
            <w:pPr>
              <w:spacing w:after="26" w:line="259" w:lineRule="auto"/>
              <w:ind w:left="0" w:right="51" w:firstLine="0"/>
              <w:jc w:val="center"/>
            </w:pPr>
            <w:proofErr w:type="spellStart"/>
            <w:r>
              <w:rPr>
                <w:b/>
              </w:rPr>
              <w:t>Внутрипредметный</w:t>
            </w:r>
            <w:proofErr w:type="spellEnd"/>
            <w:r>
              <w:rPr>
                <w:b/>
              </w:rPr>
              <w:t xml:space="preserve"> модуль </w:t>
            </w:r>
          </w:p>
          <w:p w:rsidR="00571CE8" w:rsidRDefault="007078EF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>Грамматика: теория и практика английского языка»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8" w:rsidRDefault="007078EF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71CE8">
        <w:trPr>
          <w:trHeight w:val="396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8" w:rsidRDefault="007078EF">
            <w:pPr>
              <w:spacing w:after="0" w:line="259" w:lineRule="auto"/>
              <w:ind w:left="2" w:right="0" w:firstLine="0"/>
              <w:jc w:val="left"/>
            </w:pPr>
            <w:r>
              <w:t xml:space="preserve">Страдательный залог  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8" w:rsidRDefault="007078E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71CE8">
        <w:trPr>
          <w:trHeight w:val="396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8" w:rsidRDefault="007078EF">
            <w:pPr>
              <w:spacing w:after="0" w:line="259" w:lineRule="auto"/>
              <w:ind w:left="2" w:right="0" w:firstLine="0"/>
              <w:jc w:val="left"/>
            </w:pPr>
            <w:r>
              <w:t xml:space="preserve">Модальные глаголы 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8" w:rsidRDefault="007078E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71CE8">
        <w:trPr>
          <w:trHeight w:val="396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8" w:rsidRDefault="007078EF">
            <w:pPr>
              <w:spacing w:after="0" w:line="259" w:lineRule="auto"/>
              <w:ind w:left="2" w:right="0" w:firstLine="0"/>
              <w:jc w:val="left"/>
            </w:pPr>
            <w:r>
              <w:t xml:space="preserve">Идиомы 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8" w:rsidRDefault="007078E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71CE8">
        <w:trPr>
          <w:trHeight w:val="396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8" w:rsidRDefault="007078EF">
            <w:pPr>
              <w:spacing w:after="0" w:line="259" w:lineRule="auto"/>
              <w:ind w:left="2" w:right="0" w:firstLine="0"/>
              <w:jc w:val="left"/>
            </w:pPr>
            <w:r>
              <w:t xml:space="preserve">Неличные формы глагола (инфинитив, причастие, герундий)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8" w:rsidRDefault="007078E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71CE8">
        <w:trPr>
          <w:trHeight w:val="396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8" w:rsidRDefault="007078EF">
            <w:pPr>
              <w:spacing w:after="0" w:line="259" w:lineRule="auto"/>
              <w:ind w:left="2" w:right="0" w:firstLine="0"/>
              <w:jc w:val="left"/>
            </w:pPr>
            <w:r>
              <w:t xml:space="preserve">Словообразование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8" w:rsidRDefault="007078E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71CE8">
        <w:trPr>
          <w:trHeight w:val="396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8" w:rsidRDefault="007078EF">
            <w:pPr>
              <w:spacing w:after="0" w:line="259" w:lineRule="auto"/>
              <w:ind w:left="2" w:right="0" w:firstLine="0"/>
              <w:jc w:val="left"/>
            </w:pPr>
            <w:r>
              <w:t xml:space="preserve">Местоимения 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8" w:rsidRDefault="007078E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71CE8">
        <w:trPr>
          <w:trHeight w:val="397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8" w:rsidRDefault="007078EF">
            <w:pPr>
              <w:spacing w:after="0" w:line="259" w:lineRule="auto"/>
              <w:ind w:left="2" w:right="0" w:firstLine="0"/>
              <w:jc w:val="left"/>
            </w:pPr>
            <w:r>
              <w:t xml:space="preserve">Существительное 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8" w:rsidRDefault="007078E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71CE8">
        <w:trPr>
          <w:trHeight w:val="396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8" w:rsidRDefault="007078EF">
            <w:pPr>
              <w:spacing w:after="0" w:line="259" w:lineRule="auto"/>
              <w:ind w:left="2" w:right="0" w:firstLine="0"/>
              <w:jc w:val="left"/>
            </w:pPr>
            <w:r>
              <w:t xml:space="preserve">Наречия 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8" w:rsidRDefault="007078E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71CE8">
        <w:trPr>
          <w:trHeight w:val="396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8" w:rsidRDefault="007078EF">
            <w:pPr>
              <w:spacing w:after="0" w:line="259" w:lineRule="auto"/>
              <w:ind w:left="2" w:right="0" w:firstLine="0"/>
              <w:jc w:val="left"/>
            </w:pPr>
            <w:r>
              <w:t xml:space="preserve">Артикли 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8" w:rsidRDefault="007078E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71CE8">
        <w:trPr>
          <w:trHeight w:val="396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8" w:rsidRDefault="007078EF">
            <w:pPr>
              <w:spacing w:after="0" w:line="259" w:lineRule="auto"/>
              <w:ind w:left="2" w:right="0" w:firstLine="0"/>
              <w:jc w:val="left"/>
            </w:pPr>
            <w:r>
              <w:t xml:space="preserve">Фразовые глаголы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8" w:rsidRDefault="007078E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71CE8">
        <w:trPr>
          <w:trHeight w:val="396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8" w:rsidRDefault="007078EF">
            <w:pPr>
              <w:spacing w:after="0" w:line="259" w:lineRule="auto"/>
              <w:ind w:left="2" w:right="0" w:firstLine="0"/>
              <w:jc w:val="left"/>
            </w:pPr>
            <w:r>
              <w:t xml:space="preserve">Сложное дополнение 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8" w:rsidRDefault="007078E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71CE8">
        <w:trPr>
          <w:trHeight w:val="396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8" w:rsidRDefault="007078EF">
            <w:pPr>
              <w:spacing w:after="0" w:line="259" w:lineRule="auto"/>
              <w:ind w:left="2" w:right="0" w:firstLine="0"/>
              <w:jc w:val="left"/>
            </w:pPr>
            <w:r>
              <w:t xml:space="preserve">Проведение административных контрольных работ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8" w:rsidRDefault="007078EF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71CE8">
        <w:trPr>
          <w:trHeight w:val="396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8" w:rsidRDefault="007078EF">
            <w:pPr>
              <w:spacing w:after="0" w:line="259" w:lineRule="auto"/>
              <w:ind w:left="2" w:right="0" w:firstLine="0"/>
              <w:jc w:val="left"/>
            </w:pPr>
            <w:r>
              <w:t xml:space="preserve">Резерв 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8" w:rsidRDefault="007078EF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71CE8">
        <w:trPr>
          <w:trHeight w:val="396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8" w:rsidRDefault="007078EF">
            <w:pPr>
              <w:spacing w:after="0" w:line="259" w:lineRule="auto"/>
              <w:ind w:left="2" w:right="0" w:firstLine="0"/>
              <w:jc w:val="left"/>
            </w:pPr>
            <w:r>
              <w:t xml:space="preserve">Повторение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8" w:rsidRDefault="007078EF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71CE8">
        <w:trPr>
          <w:trHeight w:val="396"/>
        </w:trPr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8" w:rsidRDefault="007078EF">
            <w:pPr>
              <w:spacing w:after="0" w:line="259" w:lineRule="auto"/>
              <w:ind w:left="2" w:right="0" w:firstLine="0"/>
              <w:jc w:val="left"/>
            </w:pPr>
            <w:r>
              <w:t xml:space="preserve">Контрольные работы по пройденному материалу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E8" w:rsidRDefault="007078EF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71CE8">
        <w:trPr>
          <w:trHeight w:val="390"/>
        </w:trPr>
        <w:tc>
          <w:tcPr>
            <w:tcW w:w="77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CE8" w:rsidRDefault="007078EF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CE8" w:rsidRDefault="007078EF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571CE8" w:rsidRDefault="007078EF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sectPr w:rsidR="00571CE8">
      <w:footerReference w:type="even" r:id="rId7"/>
      <w:footerReference w:type="default" r:id="rId8"/>
      <w:footerReference w:type="first" r:id="rId9"/>
      <w:pgSz w:w="11906" w:h="16838"/>
      <w:pgMar w:top="998" w:right="790" w:bottom="1203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748" w:rsidRDefault="00D06748">
      <w:pPr>
        <w:spacing w:after="0" w:line="240" w:lineRule="auto"/>
      </w:pPr>
      <w:r>
        <w:separator/>
      </w:r>
    </w:p>
  </w:endnote>
  <w:endnote w:type="continuationSeparator" w:id="0">
    <w:p w:rsidR="00D06748" w:rsidRDefault="00D0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CE8" w:rsidRDefault="007078EF">
    <w:pPr>
      <w:spacing w:after="0" w:line="259" w:lineRule="auto"/>
      <w:ind w:left="0" w:right="6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571CE8" w:rsidRDefault="007078EF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CE8" w:rsidRDefault="007078EF">
    <w:pPr>
      <w:spacing w:after="0" w:line="259" w:lineRule="auto"/>
      <w:ind w:left="0" w:right="6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3579" w:rsidRPr="00A83579">
      <w:rPr>
        <w:rFonts w:ascii="Calibri" w:eastAsia="Calibri" w:hAnsi="Calibri" w:cs="Calibri"/>
        <w:noProof/>
        <w:sz w:val="22"/>
      </w:rPr>
      <w:t>11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571CE8" w:rsidRDefault="007078EF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CE8" w:rsidRDefault="00571CE8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748" w:rsidRDefault="00D06748">
      <w:pPr>
        <w:spacing w:after="0" w:line="240" w:lineRule="auto"/>
      </w:pPr>
      <w:r>
        <w:separator/>
      </w:r>
    </w:p>
  </w:footnote>
  <w:footnote w:type="continuationSeparator" w:id="0">
    <w:p w:rsidR="00D06748" w:rsidRDefault="00D06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A56C5"/>
    <w:multiLevelType w:val="hybridMultilevel"/>
    <w:tmpl w:val="10B40620"/>
    <w:lvl w:ilvl="0" w:tplc="5A46B4FA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A2967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027C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68F9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FAD4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26133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A20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36A8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EC36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9922AF"/>
    <w:multiLevelType w:val="hybridMultilevel"/>
    <w:tmpl w:val="B6A6B32A"/>
    <w:lvl w:ilvl="0" w:tplc="E42E33B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36EBC2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EE543A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90CA98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78F0C2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86883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F43B82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0C5BCE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823362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130E34"/>
    <w:multiLevelType w:val="hybridMultilevel"/>
    <w:tmpl w:val="0C986554"/>
    <w:lvl w:ilvl="0" w:tplc="DBE6C3D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00DA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C2796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4A907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50C34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E8042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5E05C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0C8B2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10DF7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300B03"/>
    <w:multiLevelType w:val="hybridMultilevel"/>
    <w:tmpl w:val="31840A00"/>
    <w:lvl w:ilvl="0" w:tplc="184C6102">
      <w:start w:val="1"/>
      <w:numFmt w:val="bullet"/>
      <w:lvlText w:val="•"/>
      <w:lvlJc w:val="left"/>
      <w:pPr>
        <w:ind w:left="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E205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580AE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C8151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4A667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E4F0C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9EB2E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447E4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D6CAC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02553F"/>
    <w:multiLevelType w:val="hybridMultilevel"/>
    <w:tmpl w:val="3D927D4C"/>
    <w:lvl w:ilvl="0" w:tplc="54187E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D09FD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9007D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C48E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52D93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8CE28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10A6F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D43B4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DC9A0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86415F"/>
    <w:multiLevelType w:val="hybridMultilevel"/>
    <w:tmpl w:val="4E128BCE"/>
    <w:lvl w:ilvl="0" w:tplc="009A848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EA045E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5A5114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96C8D8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686E9A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2D4BE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7E3640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F48D76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7EBE0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B16F11"/>
    <w:multiLevelType w:val="hybridMultilevel"/>
    <w:tmpl w:val="82C682F8"/>
    <w:lvl w:ilvl="0" w:tplc="EDDE1B4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FEF03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148F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9064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0E47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E603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787E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7ECE5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14AB3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272A97"/>
    <w:multiLevelType w:val="hybridMultilevel"/>
    <w:tmpl w:val="216696DC"/>
    <w:lvl w:ilvl="0" w:tplc="EF0AF462">
      <w:start w:val="1"/>
      <w:numFmt w:val="bullet"/>
      <w:lvlText w:val="•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C294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4F71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AC77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FAC1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8A86C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5ACC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3A69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AA77C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7960837"/>
    <w:multiLevelType w:val="hybridMultilevel"/>
    <w:tmpl w:val="CA6062A0"/>
    <w:lvl w:ilvl="0" w:tplc="27B4AF44">
      <w:start w:val="1"/>
      <w:numFmt w:val="bullet"/>
      <w:lvlText w:val="•"/>
      <w:lvlJc w:val="left"/>
      <w:pPr>
        <w:ind w:left="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0EF3D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EE1A3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2C75E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983E1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B00B1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A42CC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A080B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6566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B15DC8"/>
    <w:multiLevelType w:val="hybridMultilevel"/>
    <w:tmpl w:val="34BEA2F6"/>
    <w:lvl w:ilvl="0" w:tplc="491AF3B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4504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A30A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A0C66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DEDD7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10B4C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40168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527B1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369ED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521B22"/>
    <w:multiLevelType w:val="hybridMultilevel"/>
    <w:tmpl w:val="53E29038"/>
    <w:lvl w:ilvl="0" w:tplc="1E4A494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E43692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34F5C2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08B2B6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16A132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8F944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06B2AA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D63DEA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683970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E8"/>
    <w:rsid w:val="000841FF"/>
    <w:rsid w:val="002E7143"/>
    <w:rsid w:val="00571CE8"/>
    <w:rsid w:val="007078EF"/>
    <w:rsid w:val="00A83579"/>
    <w:rsid w:val="00B41435"/>
    <w:rsid w:val="00CB69FB"/>
    <w:rsid w:val="00D0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C799"/>
  <w15:docId w15:val="{AE2FA681-9B72-45DD-A985-4A8044B6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7" w:lineRule="auto"/>
      <w:ind w:left="2752" w:right="274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1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3627</Words>
  <Characters>20679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Teacher</cp:lastModifiedBy>
  <cp:revision>2</cp:revision>
  <dcterms:created xsi:type="dcterms:W3CDTF">2023-09-29T08:21:00Z</dcterms:created>
  <dcterms:modified xsi:type="dcterms:W3CDTF">2023-09-29T08:21:00Z</dcterms:modified>
</cp:coreProperties>
</file>